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87573B">
      <w:pPr>
        <w:spacing w:line="480" w:lineRule="exact"/>
        <w:rPr>
          <w:rFonts w:eastAsia="微软雅黑"/>
          <w:b/>
          <w:color w:val="000000"/>
          <w:szCs w:val="21"/>
        </w:rPr>
      </w:pPr>
      <w:r>
        <w:rPr>
          <w:rFonts w:eastAsia="微软雅黑"/>
          <w:b/>
          <w:color w:val="C00000"/>
          <w:sz w:val="24"/>
          <w:szCs w:val="24"/>
        </w:rPr>
        <w:t>培训时间/地点：</w:t>
      </w:r>
      <w:r>
        <w:rPr>
          <w:rFonts w:eastAsia="微软雅黑"/>
          <w:b/>
          <w:color w:val="000000"/>
          <w:szCs w:val="21"/>
        </w:rPr>
        <w:t>202</w:t>
      </w:r>
      <w:r>
        <w:rPr>
          <w:rFonts w:hint="eastAsia" w:eastAsia="微软雅黑"/>
          <w:b/>
          <w:color w:val="000000"/>
          <w:szCs w:val="21"/>
          <w:lang w:val="en-US" w:eastAsia="zh-CN"/>
        </w:rPr>
        <w:t>5</w:t>
      </w:r>
      <w:r>
        <w:rPr>
          <w:rFonts w:eastAsia="微软雅黑"/>
          <w:b/>
          <w:color w:val="000000"/>
          <w:szCs w:val="21"/>
        </w:rPr>
        <w:t>年</w:t>
      </w:r>
      <w:r>
        <w:rPr>
          <w:rFonts w:hint="eastAsia" w:eastAsia="微软雅黑"/>
          <w:b/>
          <w:color w:val="000000"/>
          <w:szCs w:val="21"/>
          <w:lang w:val="en-US" w:eastAsia="zh-CN"/>
        </w:rPr>
        <w:t>9</w:t>
      </w:r>
      <w:r>
        <w:rPr>
          <w:rFonts w:eastAsia="微软雅黑"/>
          <w:b/>
          <w:color w:val="000000"/>
          <w:szCs w:val="21"/>
        </w:rPr>
        <w:t>月</w:t>
      </w:r>
      <w:r>
        <w:rPr>
          <w:rFonts w:hint="eastAsia" w:eastAsia="微软雅黑"/>
          <w:b/>
          <w:color w:val="000000"/>
          <w:szCs w:val="21"/>
          <w:lang w:val="en-US" w:eastAsia="zh-CN"/>
        </w:rPr>
        <w:t>4</w:t>
      </w:r>
      <w:r>
        <w:rPr>
          <w:rFonts w:eastAsia="微软雅黑"/>
          <w:b/>
          <w:color w:val="000000"/>
          <w:szCs w:val="21"/>
        </w:rPr>
        <w:t>~</w:t>
      </w:r>
      <w:r>
        <w:rPr>
          <w:rFonts w:hint="eastAsia" w:eastAsia="微软雅黑"/>
          <w:b/>
          <w:color w:val="000000"/>
          <w:szCs w:val="21"/>
          <w:lang w:val="en-US" w:eastAsia="zh-CN"/>
        </w:rPr>
        <w:t>5</w:t>
      </w:r>
      <w:r>
        <w:rPr>
          <w:rFonts w:eastAsia="微软雅黑"/>
          <w:b/>
          <w:color w:val="000000"/>
          <w:szCs w:val="21"/>
        </w:rPr>
        <w:t>日</w:t>
      </w:r>
      <w:bookmarkStart w:id="4" w:name="_GoBack"/>
      <w:bookmarkEnd w:id="4"/>
      <w:r>
        <w:rPr>
          <w:rFonts w:eastAsia="微软雅黑"/>
          <w:b/>
          <w:color w:val="000000"/>
          <w:szCs w:val="21"/>
        </w:rPr>
        <w:t>/上 海</w:t>
      </w:r>
    </w:p>
    <w:p w14:paraId="23F5728E">
      <w:pPr>
        <w:spacing w:line="480" w:lineRule="exact"/>
        <w:rPr>
          <w:rFonts w:eastAsia="微软雅黑"/>
          <w:b/>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收费标准：</w:t>
      </w:r>
      <w:r>
        <w:rPr>
          <w:rFonts w:eastAsia="微软雅黑"/>
          <w:b/>
          <w:szCs w:val="21"/>
        </w:rPr>
        <w:t>￥4800/人</w:t>
      </w:r>
    </w:p>
    <w:p w14:paraId="4AF7B383">
      <w:pPr>
        <w:numPr>
          <w:ilvl w:val="0"/>
          <w:numId w:val="1"/>
        </w:numPr>
        <w:spacing w:line="480" w:lineRule="exact"/>
        <w:rPr>
          <w:rFonts w:eastAsia="微软雅黑"/>
        </w:rPr>
      </w:pPr>
      <w:r>
        <w:rPr>
          <w:rFonts w:eastAsia="微软雅黑"/>
        </w:rPr>
        <w:t>含授课费、证书费、资料费、午餐费、茶点费、会务费、税费</w:t>
      </w:r>
    </w:p>
    <w:p w14:paraId="79552460">
      <w:pPr>
        <w:numPr>
          <w:ilvl w:val="0"/>
          <w:numId w:val="1"/>
        </w:numPr>
        <w:spacing w:line="480" w:lineRule="exact"/>
        <w:rPr>
          <w:rFonts w:eastAsia="微软雅黑"/>
        </w:rPr>
      </w:pPr>
      <w:r>
        <w:rPr>
          <w:rFonts w:eastAsia="微软雅黑"/>
        </w:rPr>
        <w:t>不包含学员往返培训场地的交通费用、住宿费用、早餐及晚餐</w:t>
      </w:r>
    </w:p>
    <w:p w14:paraId="7DA4A1F3">
      <w:pPr>
        <w:tabs>
          <w:tab w:val="left" w:pos="3858"/>
        </w:tabs>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课程背景：</w:t>
      </w:r>
    </w:p>
    <w:p w14:paraId="2507A143">
      <w:pPr>
        <w:spacing w:line="480" w:lineRule="exact"/>
        <w:ind w:firstLine="420" w:firstLineChars="200"/>
        <w:rPr>
          <w:rFonts w:eastAsia="微软雅黑"/>
          <w:bCs/>
          <w:color w:val="000000"/>
          <w:szCs w:val="21"/>
        </w:rPr>
      </w:pPr>
      <w:r>
        <w:rPr>
          <w:rFonts w:eastAsia="微软雅黑"/>
          <w:bCs/>
          <w:color w:val="000000"/>
          <w:szCs w:val="21"/>
        </w:rPr>
        <w:t>说到预算管理，每个人都觉得很有必要，可是每个人又感到十分头疼。实施预算管理，很快就把公司管死了；不实施预算管理，公司又是一盘散沙。进行预算管理，公司没得到什么实质性的好处，而财务部门却得罪了所有人，成为矛盾的焦点、攻击的对象……本课程基于以上问题的解决，为企业中高层管理者量身定制，从全面预算管理的组织、编制和执行角度给出全面预算管理的全面优化方案。</w:t>
      </w:r>
    </w:p>
    <w:p w14:paraId="7B7BE615">
      <w:pPr>
        <w:spacing w:line="480" w:lineRule="exact"/>
        <w:ind w:firstLine="420" w:firstLineChars="200"/>
        <w:rPr>
          <w:rFonts w:eastAsia="微软雅黑"/>
          <w:b/>
          <w:bCs/>
          <w:color w:val="000000"/>
          <w:szCs w:val="21"/>
        </w:rPr>
      </w:pPr>
      <w:r>
        <w:rPr>
          <w:rFonts w:eastAsia="微软雅黑"/>
          <w:bCs/>
          <w:color w:val="000000"/>
          <w:szCs w:val="21"/>
        </w:rPr>
        <w:t>开源节流是企业经营中永恒的主题，如何在保证产品质量的前提下削减成本，如何在不损害员工利益的情况下削减成本以及如何正确地找到成本削减的空间都是直击管理者痛点的问题。本课程针对成本削减的核心思想与重要方法，从如何科学找到成本削减的空间，如何在采购、制造、营销等企业经营的重点环节实现成本削减，再到最终如何让管理制度顺利落地，循序渐进地教会学员如何利用成本削减为企业持续输送利润。</w:t>
      </w:r>
    </w:p>
    <w:p w14:paraId="5ED50986">
      <w:pPr>
        <w:tabs>
          <w:tab w:val="left" w:pos="3858"/>
        </w:tabs>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课程收益：</w:t>
      </w:r>
    </w:p>
    <w:p w14:paraId="07E6D1E1">
      <w:pPr>
        <w:numPr>
          <w:ilvl w:val="0"/>
          <w:numId w:val="1"/>
        </w:numPr>
        <w:spacing w:line="480" w:lineRule="exact"/>
        <w:ind w:left="0" w:firstLine="0"/>
        <w:rPr>
          <w:rFonts w:eastAsia="微软雅黑"/>
        </w:rPr>
      </w:pPr>
      <w:r>
        <w:rPr>
          <w:rFonts w:eastAsia="微软雅黑"/>
        </w:rPr>
        <w:t>详细讲解了预算管理的组织、编制、执行三大环节15个关键节点如何做，并提供50张实用的表单模板。</w:t>
      </w:r>
    </w:p>
    <w:p w14:paraId="3DEA2536">
      <w:pPr>
        <w:numPr>
          <w:ilvl w:val="0"/>
          <w:numId w:val="1"/>
        </w:numPr>
        <w:spacing w:line="480" w:lineRule="exact"/>
        <w:ind w:left="0" w:firstLine="0"/>
        <w:rPr>
          <w:rFonts w:eastAsia="微软雅黑"/>
        </w:rPr>
      </w:pPr>
      <w:r>
        <w:rPr>
          <w:rFonts w:eastAsia="微软雅黑"/>
        </w:rPr>
        <w:t>80多个真实案例，从企业预算管理的困惑入手，找到企业问题的根源，给出解决的药方。</w:t>
      </w:r>
    </w:p>
    <w:p w14:paraId="02D21D13">
      <w:pPr>
        <w:numPr>
          <w:ilvl w:val="0"/>
          <w:numId w:val="1"/>
        </w:numPr>
        <w:spacing w:line="480" w:lineRule="exact"/>
        <w:ind w:left="0" w:firstLine="0"/>
        <w:rPr>
          <w:rFonts w:eastAsia="微软雅黑"/>
        </w:rPr>
      </w:pPr>
      <w:r>
        <w:rPr>
          <w:rFonts w:eastAsia="微软雅黑"/>
        </w:rPr>
        <w:t>用实际案例逐一介绍设计、采购、制造、营销、研发五大环节成本削减的方法和工具，各行各业均可借鉴。</w:t>
      </w:r>
    </w:p>
    <w:p w14:paraId="3CCE4DD3">
      <w:pPr>
        <w:numPr>
          <w:ilvl w:val="0"/>
          <w:numId w:val="1"/>
        </w:numPr>
        <w:spacing w:line="480" w:lineRule="exact"/>
        <w:ind w:left="0" w:firstLine="0"/>
        <w:rPr>
          <w:rFonts w:eastAsia="微软雅黑"/>
        </w:rPr>
      </w:pPr>
      <w:r>
        <w:rPr>
          <w:rFonts w:eastAsia="微软雅黑"/>
        </w:rPr>
        <w:t>围绕企业价值链中的重点环节，从ABC作业成本法，到价值流向控制法，再到ABB作业预算法，教你如何科学管控成本、持续提高企业利润，帮助企业做好节流，抵抗风险。</w:t>
      </w:r>
    </w:p>
    <w:p w14:paraId="2338B755">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参训对象：</w:t>
      </w:r>
    </w:p>
    <w:p w14:paraId="121FB72A">
      <w:pPr>
        <w:spacing w:line="480" w:lineRule="exact"/>
        <w:ind w:firstLine="420" w:firstLineChars="200"/>
        <w:rPr>
          <w:rFonts w:eastAsia="微软雅黑"/>
          <w:szCs w:val="22"/>
        </w:rPr>
      </w:pPr>
      <w:r>
        <w:rPr>
          <w:rFonts w:eastAsia="微软雅黑"/>
          <w:szCs w:val="22"/>
        </w:rPr>
        <w:t>企业中高层管理者</w:t>
      </w:r>
    </w:p>
    <w:p w14:paraId="0B3B0EE3">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授课形式：</w:t>
      </w:r>
    </w:p>
    <w:p w14:paraId="35F2D982">
      <w:pPr>
        <w:spacing w:line="480" w:lineRule="exact"/>
        <w:ind w:firstLine="420" w:firstLineChars="200"/>
        <w:rPr>
          <w:rFonts w:eastAsia="微软雅黑"/>
        </w:rPr>
      </w:pPr>
      <w:r>
        <w:rPr>
          <w:rFonts w:eastAsia="微软雅黑"/>
        </w:rPr>
        <w:t>知识讲解、案例分析讨论、角色演练、小组讨论、互动交流、游戏感悟、头脑风暴、强调学员参与。</w:t>
      </w:r>
    </w:p>
    <w:p w14:paraId="3090CCC2">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br w:type="page"/>
      </w:r>
      <w:r>
        <w:rPr>
          <w:rFonts w:eastAsia="微软雅黑"/>
          <w:b/>
          <w:color w:val="C00000"/>
          <w:sz w:val="24"/>
          <w:szCs w:val="24"/>
          <w14:shadow w14:blurRad="50800" w14:dist="38100" w14:dir="2700000" w14:sx="100000" w14:sy="100000" w14:kx="0" w14:ky="0" w14:algn="tl">
            <w14:srgbClr w14:val="000000">
              <w14:alpha w14:val="60000"/>
            </w14:srgbClr>
          </w14:shadow>
        </w:rPr>
        <w:t>课程大纲：</w:t>
      </w:r>
    </w:p>
    <w:p w14:paraId="69517AE8">
      <w:pPr>
        <w:spacing w:line="480" w:lineRule="exact"/>
        <w:rPr>
          <w:rFonts w:eastAsia="微软雅黑"/>
          <w:b/>
          <w:color w:val="1F4E79"/>
          <w:sz w:val="24"/>
          <w:szCs w:val="24"/>
        </w:rPr>
      </w:pPr>
      <w:r>
        <w:rPr>
          <w:rFonts w:eastAsia="微软雅黑"/>
          <w:b/>
          <w:color w:val="1F4E79"/>
          <w:sz w:val="24"/>
          <w:szCs w:val="24"/>
        </w:rPr>
        <w:t>第一篇：企业盈利关键点——全面预算管理实务</w:t>
      </w:r>
    </w:p>
    <w:p w14:paraId="7F487929">
      <w:pPr>
        <w:spacing w:line="480" w:lineRule="exact"/>
        <w:rPr>
          <w:rFonts w:eastAsia="微软雅黑"/>
          <w:b/>
          <w:color w:val="1F4E79"/>
        </w:rPr>
      </w:pPr>
      <w:r>
        <w:rPr>
          <w:rFonts w:eastAsia="微软雅黑"/>
          <w:b/>
          <w:color w:val="1F4E79"/>
        </w:rPr>
        <w:t>导入：全面预算管理的困惑和颠覆</w:t>
      </w:r>
    </w:p>
    <w:p w14:paraId="5EA225D2">
      <w:pPr>
        <w:spacing w:line="480" w:lineRule="exact"/>
        <w:rPr>
          <w:rFonts w:eastAsia="微软雅黑"/>
          <w:b/>
        </w:rPr>
      </w:pPr>
      <w:r>
        <w:rPr>
          <w:rFonts w:eastAsia="微软雅黑"/>
          <w:b/>
        </w:rPr>
        <w:t>破冰游戏分组</w:t>
      </w:r>
    </w:p>
    <w:p w14:paraId="09744FD4">
      <w:pPr>
        <w:spacing w:line="480" w:lineRule="exact"/>
        <w:rPr>
          <w:rFonts w:eastAsia="微软雅黑"/>
        </w:rPr>
      </w:pPr>
      <w:r>
        <w:rPr>
          <w:rFonts w:eastAsia="微软雅黑"/>
          <w:b/>
        </w:rPr>
        <w:t>思考：</w:t>
      </w:r>
      <w:r>
        <w:rPr>
          <w:rFonts w:eastAsia="微软雅黑"/>
        </w:rPr>
        <w:t>为什么说全面预算管理非常难做</w:t>
      </w:r>
    </w:p>
    <w:p w14:paraId="75E53F1A">
      <w:pPr>
        <w:spacing w:line="480" w:lineRule="exact"/>
        <w:rPr>
          <w:rFonts w:eastAsia="微软雅黑"/>
          <w:b/>
          <w:color w:val="C45911"/>
        </w:rPr>
      </w:pPr>
      <w:r>
        <w:rPr>
          <w:rFonts w:eastAsia="微软雅黑"/>
          <w:b/>
          <w:color w:val="C45911"/>
        </w:rPr>
        <w:t>一、预算管理实践中的常见问题</w:t>
      </w:r>
    </w:p>
    <w:p w14:paraId="3EFC607F">
      <w:pPr>
        <w:spacing w:line="480" w:lineRule="exact"/>
        <w:rPr>
          <w:rFonts w:eastAsia="微软雅黑"/>
        </w:rPr>
      </w:pPr>
      <w:r>
        <w:rPr>
          <w:rFonts w:eastAsia="微软雅黑"/>
        </w:rPr>
        <w:t>1. 不识预算管理真面目，只缘身在迷雾中（不清楚）</w:t>
      </w:r>
    </w:p>
    <w:p w14:paraId="4024D059">
      <w:pPr>
        <w:spacing w:line="480" w:lineRule="exact"/>
        <w:rPr>
          <w:rFonts w:eastAsia="微软雅黑"/>
        </w:rPr>
      </w:pPr>
      <w:r>
        <w:rPr>
          <w:rFonts w:eastAsia="微软雅黑"/>
          <w:b/>
        </w:rPr>
        <w:t>案例：</w:t>
      </w:r>
      <w:r>
        <w:rPr>
          <w:rFonts w:eastAsia="微软雅黑"/>
        </w:rPr>
        <w:t>某公司预算管理推行不理想</w:t>
      </w:r>
    </w:p>
    <w:p w14:paraId="15F785E9">
      <w:pPr>
        <w:spacing w:line="480" w:lineRule="exact"/>
        <w:rPr>
          <w:rFonts w:eastAsia="微软雅黑"/>
        </w:rPr>
      </w:pPr>
      <w:r>
        <w:rPr>
          <w:rFonts w:eastAsia="微软雅黑"/>
        </w:rPr>
        <w:t>2. 预算编制、执行两张皮，考评不知所措（执行不了）</w:t>
      </w:r>
    </w:p>
    <w:p w14:paraId="727BF6CA">
      <w:pPr>
        <w:spacing w:line="480" w:lineRule="exact"/>
        <w:rPr>
          <w:rFonts w:eastAsia="微软雅黑"/>
        </w:rPr>
      </w:pPr>
      <w:r>
        <w:rPr>
          <w:rFonts w:eastAsia="微软雅黑"/>
          <w:b/>
        </w:rPr>
        <w:t>案例：</w:t>
      </w:r>
      <w:r>
        <w:rPr>
          <w:rFonts w:eastAsia="微软雅黑"/>
        </w:rPr>
        <w:t>计划赶不上变化</w:t>
      </w:r>
    </w:p>
    <w:p w14:paraId="2F52D1B0">
      <w:pPr>
        <w:spacing w:line="480" w:lineRule="exact"/>
        <w:rPr>
          <w:rFonts w:eastAsia="微软雅黑"/>
        </w:rPr>
      </w:pPr>
      <w:r>
        <w:rPr>
          <w:rFonts w:eastAsia="微软雅黑"/>
        </w:rPr>
        <w:t>3. 公说公有理，婆说婆有理（分不清）</w:t>
      </w:r>
    </w:p>
    <w:p w14:paraId="18CD0F75">
      <w:pPr>
        <w:spacing w:line="480" w:lineRule="exact"/>
        <w:rPr>
          <w:rFonts w:eastAsia="微软雅黑"/>
        </w:rPr>
      </w:pPr>
      <w:r>
        <w:rPr>
          <w:rFonts w:eastAsia="微软雅黑"/>
          <w:b/>
        </w:rPr>
        <w:t>案例：</w:t>
      </w:r>
      <w:r>
        <w:rPr>
          <w:rFonts w:eastAsia="微软雅黑"/>
        </w:rPr>
        <w:t>一线部门来不及编制预算</w:t>
      </w:r>
    </w:p>
    <w:p w14:paraId="7AD5D950">
      <w:pPr>
        <w:spacing w:line="480" w:lineRule="exact"/>
        <w:rPr>
          <w:rFonts w:eastAsia="微软雅黑"/>
          <w:b/>
          <w:color w:val="C45911"/>
        </w:rPr>
      </w:pPr>
      <w:r>
        <w:rPr>
          <w:rFonts w:eastAsia="微软雅黑"/>
          <w:b/>
          <w:color w:val="C45911"/>
        </w:rPr>
        <w:t>二、财务部门陷入预算控制死结的三大主因</w:t>
      </w:r>
    </w:p>
    <w:p w14:paraId="39153045">
      <w:pPr>
        <w:spacing w:line="480" w:lineRule="exact"/>
        <w:rPr>
          <w:rFonts w:eastAsia="微软雅黑"/>
        </w:rPr>
      </w:pPr>
      <w:r>
        <w:rPr>
          <w:rFonts w:eastAsia="微软雅黑"/>
        </w:rPr>
        <w:t>1. 不知道业务部门编制、调整预算的理由、依据的合理性</w:t>
      </w:r>
    </w:p>
    <w:p w14:paraId="195C302C">
      <w:pPr>
        <w:spacing w:line="480" w:lineRule="exact"/>
        <w:rPr>
          <w:rFonts w:eastAsia="微软雅黑"/>
        </w:rPr>
      </w:pPr>
      <w:r>
        <w:rPr>
          <w:rFonts w:eastAsia="微软雅黑"/>
          <w:b/>
        </w:rPr>
        <w:t>案例：</w:t>
      </w:r>
      <w:r>
        <w:rPr>
          <w:rFonts w:eastAsia="微软雅黑"/>
        </w:rPr>
        <w:t>财务总监和采购经理的不同处理</w:t>
      </w:r>
    </w:p>
    <w:p w14:paraId="2A6C7ED8">
      <w:pPr>
        <w:spacing w:line="480" w:lineRule="exact"/>
        <w:rPr>
          <w:rFonts w:eastAsia="微软雅黑"/>
        </w:rPr>
      </w:pPr>
      <w:r>
        <w:rPr>
          <w:rFonts w:eastAsia="微软雅黑"/>
        </w:rPr>
        <w:t>2. 对于业务部门（一线）的管理权</w:t>
      </w:r>
    </w:p>
    <w:p w14:paraId="60DD2A94">
      <w:pPr>
        <w:spacing w:line="480" w:lineRule="exact"/>
        <w:rPr>
          <w:rFonts w:eastAsia="微软雅黑"/>
        </w:rPr>
      </w:pPr>
      <w:r>
        <w:rPr>
          <w:rFonts w:eastAsia="微软雅黑"/>
        </w:rPr>
        <w:t>3. 对于预算控制的不可控（要么一管就死，要么一放就乱）</w:t>
      </w:r>
    </w:p>
    <w:p w14:paraId="271E949C">
      <w:pPr>
        <w:spacing w:line="480" w:lineRule="exact"/>
        <w:rPr>
          <w:rFonts w:eastAsia="微软雅黑"/>
          <w:b/>
          <w:color w:val="C45911"/>
        </w:rPr>
      </w:pPr>
      <w:r>
        <w:rPr>
          <w:rFonts w:eastAsia="微软雅黑"/>
          <w:b/>
          <w:color w:val="C45911"/>
        </w:rPr>
        <w:t>三、预算管理的正确理解</w:t>
      </w:r>
    </w:p>
    <w:p w14:paraId="4144B983">
      <w:pPr>
        <w:spacing w:line="480" w:lineRule="exact"/>
        <w:rPr>
          <w:rFonts w:eastAsia="微软雅黑"/>
          <w:b/>
        </w:rPr>
      </w:pPr>
      <w:r>
        <w:rPr>
          <w:rFonts w:eastAsia="微软雅黑"/>
          <w:b/>
        </w:rPr>
        <w:t>1. 预算管理是什么，本质是什么？</w:t>
      </w:r>
    </w:p>
    <w:p w14:paraId="77D3B8BA">
      <w:pPr>
        <w:spacing w:line="480" w:lineRule="exact"/>
        <w:rPr>
          <w:rFonts w:eastAsia="微软雅黑"/>
        </w:rPr>
      </w:pPr>
      <w:r>
        <w:rPr>
          <w:rFonts w:eastAsia="微软雅黑"/>
          <w:b/>
        </w:rPr>
        <w:t>案例：</w:t>
      </w:r>
      <w:r>
        <w:rPr>
          <w:rFonts w:eastAsia="微软雅黑"/>
        </w:rPr>
        <w:t>降本增效1000万还是2000万？</w:t>
      </w:r>
    </w:p>
    <w:p w14:paraId="371BD248">
      <w:pPr>
        <w:spacing w:line="480" w:lineRule="exact"/>
        <w:rPr>
          <w:rFonts w:eastAsia="微软雅黑"/>
        </w:rPr>
      </w:pPr>
      <w:r>
        <w:rPr>
          <w:rFonts w:eastAsia="微软雅黑"/>
          <w:b/>
        </w:rPr>
        <w:t>要点：</w:t>
      </w:r>
      <w:r>
        <w:rPr>
          <w:rFonts w:eastAsia="微软雅黑"/>
        </w:rPr>
        <w:t>搞清目标、计划、预算的关系</w:t>
      </w:r>
    </w:p>
    <w:p w14:paraId="1EC223DB">
      <w:pPr>
        <w:spacing w:line="480" w:lineRule="exact"/>
        <w:rPr>
          <w:rFonts w:eastAsia="微软雅黑"/>
          <w:b/>
        </w:rPr>
      </w:pPr>
      <w:r>
        <w:rPr>
          <w:rFonts w:eastAsia="微软雅黑"/>
          <w:b/>
        </w:rPr>
        <w:t>2. 预算管理有什么用</w:t>
      </w:r>
    </w:p>
    <w:p w14:paraId="06CFFD12">
      <w:pPr>
        <w:spacing w:line="480" w:lineRule="exact"/>
        <w:rPr>
          <w:rFonts w:eastAsia="微软雅黑"/>
        </w:rPr>
      </w:pPr>
      <w:r>
        <w:rPr>
          <w:rFonts w:eastAsia="微软雅黑"/>
        </w:rPr>
        <w:t>1）让大家提高思考能力</w:t>
      </w:r>
    </w:p>
    <w:p w14:paraId="7204EEEE">
      <w:pPr>
        <w:spacing w:line="480" w:lineRule="exact"/>
        <w:rPr>
          <w:rFonts w:eastAsia="微软雅黑"/>
        </w:rPr>
      </w:pPr>
      <w:r>
        <w:rPr>
          <w:rFonts w:eastAsia="微软雅黑"/>
          <w:b/>
        </w:rPr>
        <w:t>案例：</w:t>
      </w:r>
      <w:r>
        <w:rPr>
          <w:rFonts w:eastAsia="微软雅黑"/>
        </w:rPr>
        <w:t>酒店洗涤费用控制的五种方法</w:t>
      </w:r>
    </w:p>
    <w:p w14:paraId="636C19C2">
      <w:pPr>
        <w:spacing w:line="480" w:lineRule="exact"/>
        <w:rPr>
          <w:rFonts w:eastAsia="微软雅黑"/>
        </w:rPr>
      </w:pPr>
      <w:r>
        <w:rPr>
          <w:rFonts w:eastAsia="微软雅黑"/>
        </w:rPr>
        <w:t>2）保证公司上下一心，完成预算目标</w:t>
      </w:r>
    </w:p>
    <w:p w14:paraId="72B8E7C3">
      <w:pPr>
        <w:spacing w:line="480" w:lineRule="exact"/>
        <w:rPr>
          <w:rFonts w:eastAsia="微软雅黑"/>
          <w:b/>
          <w:color w:val="C45911"/>
        </w:rPr>
      </w:pPr>
      <w:r>
        <w:rPr>
          <w:rFonts w:eastAsia="微软雅黑"/>
          <w:b/>
          <w:color w:val="C45911"/>
        </w:rPr>
        <w:t>四、理解动态预算，彻底颠覆传统预算</w:t>
      </w:r>
    </w:p>
    <w:p w14:paraId="2DA91152">
      <w:pPr>
        <w:spacing w:line="480" w:lineRule="exact"/>
        <w:rPr>
          <w:rFonts w:eastAsia="微软雅黑"/>
          <w:b/>
        </w:rPr>
      </w:pPr>
      <w:r>
        <w:rPr>
          <w:rFonts w:eastAsia="微软雅黑"/>
          <w:b/>
        </w:rPr>
        <w:t>1. 传统预算存在哪些问题</w:t>
      </w:r>
    </w:p>
    <w:p w14:paraId="478BA548">
      <w:pPr>
        <w:spacing w:line="480" w:lineRule="exact"/>
        <w:rPr>
          <w:rFonts w:eastAsia="微软雅黑"/>
        </w:rPr>
      </w:pPr>
      <w:r>
        <w:rPr>
          <w:rFonts w:eastAsia="微软雅黑"/>
          <w:b/>
        </w:rPr>
        <w:t>案例：</w:t>
      </w:r>
      <w:r>
        <w:rPr>
          <w:rFonts w:eastAsia="微软雅黑"/>
        </w:rPr>
        <w:t>全面裁员与引进销售精英的矛盾</w:t>
      </w:r>
    </w:p>
    <w:p w14:paraId="7648C5B1">
      <w:pPr>
        <w:spacing w:line="480" w:lineRule="exact"/>
        <w:rPr>
          <w:rFonts w:eastAsia="微软雅黑"/>
          <w:b/>
        </w:rPr>
      </w:pPr>
      <w:r>
        <w:rPr>
          <w:rFonts w:eastAsia="微软雅黑"/>
          <w:b/>
        </w:rPr>
        <w:t>2. 动态预算对传统预算的颠覆</w:t>
      </w:r>
    </w:p>
    <w:p w14:paraId="0B7CED22">
      <w:pPr>
        <w:spacing w:line="480" w:lineRule="exact"/>
        <w:rPr>
          <w:rFonts w:eastAsia="微软雅黑"/>
        </w:rPr>
      </w:pPr>
      <w:r>
        <w:rPr>
          <w:rFonts w:eastAsia="微软雅黑"/>
        </w:rPr>
        <w:t>1）动态预算的性质和规则变动</w:t>
      </w:r>
    </w:p>
    <w:p w14:paraId="036563DA">
      <w:pPr>
        <w:spacing w:line="480" w:lineRule="exact"/>
        <w:rPr>
          <w:rFonts w:eastAsia="微软雅黑"/>
        </w:rPr>
      </w:pPr>
      <w:r>
        <w:rPr>
          <w:rFonts w:eastAsia="微软雅黑"/>
          <w:b/>
        </w:rPr>
        <w:t>案例思考：</w:t>
      </w:r>
      <w:r>
        <w:rPr>
          <w:rFonts w:eastAsia="微软雅黑"/>
        </w:rPr>
        <w:t>余额是否可以结转到下一年度</w:t>
      </w:r>
    </w:p>
    <w:p w14:paraId="79ACFC11">
      <w:pPr>
        <w:spacing w:line="480" w:lineRule="exact"/>
        <w:rPr>
          <w:rFonts w:eastAsia="微软雅黑"/>
        </w:rPr>
      </w:pPr>
      <w:r>
        <w:rPr>
          <w:rFonts w:eastAsia="微软雅黑"/>
        </w:rPr>
        <w:t>2）动态预算可以让管理做到收放自如</w:t>
      </w:r>
    </w:p>
    <w:p w14:paraId="2EC19F1D">
      <w:pPr>
        <w:spacing w:line="480" w:lineRule="exact"/>
        <w:rPr>
          <w:rFonts w:eastAsia="微软雅黑"/>
        </w:rPr>
      </w:pPr>
      <w:r>
        <w:rPr>
          <w:rFonts w:eastAsia="微软雅黑"/>
          <w:b/>
        </w:rPr>
        <w:t>思考：</w:t>
      </w:r>
      <w:r>
        <w:rPr>
          <w:rFonts w:eastAsia="微软雅黑"/>
        </w:rPr>
        <w:t>什么情况下进行事前控制</w:t>
      </w:r>
    </w:p>
    <w:p w14:paraId="079DF28A">
      <w:pPr>
        <w:spacing w:line="480" w:lineRule="exact"/>
        <w:rPr>
          <w:rFonts w:eastAsia="微软雅黑"/>
        </w:rPr>
      </w:pPr>
      <w:r>
        <w:rPr>
          <w:rFonts w:eastAsia="微软雅黑"/>
          <w:b/>
          <w:bCs/>
        </w:rPr>
        <w:t>案例剖析：</w:t>
      </w:r>
      <w:r>
        <w:rPr>
          <w:rFonts w:eastAsia="微软雅黑"/>
        </w:rPr>
        <w:t>宝钢全面财务管理控制体系</w:t>
      </w:r>
    </w:p>
    <w:p w14:paraId="29577459">
      <w:pPr>
        <w:spacing w:line="480" w:lineRule="exact"/>
        <w:rPr>
          <w:rFonts w:eastAsia="微软雅黑"/>
        </w:rPr>
      </w:pPr>
      <w:bookmarkStart w:id="0" w:name="OLE_LINK9"/>
      <w:bookmarkStart w:id="1" w:name="OLE_LINK10"/>
      <w:r>
        <w:rPr>
          <w:rFonts w:eastAsia="微软雅黑"/>
          <w:b/>
          <w:bCs/>
        </w:rPr>
        <w:t>互动讨论</w:t>
      </w:r>
      <w:r>
        <w:rPr>
          <w:rFonts w:eastAsia="微软雅黑"/>
        </w:rPr>
        <w:t>：咱们公司也存在预算管理实践中所碰到的问题吗？</w:t>
      </w:r>
    </w:p>
    <w:p w14:paraId="63C64055">
      <w:pPr>
        <w:spacing w:line="480" w:lineRule="exact"/>
        <w:rPr>
          <w:rFonts w:eastAsia="微软雅黑"/>
        </w:rPr>
      </w:pPr>
      <w:r>
        <w:rPr>
          <w:rFonts w:eastAsia="微软雅黑"/>
          <w:b/>
          <w:bCs/>
        </w:rPr>
        <w:t>角色扮演：</w:t>
      </w:r>
      <w:r>
        <w:rPr>
          <w:rFonts w:eastAsia="微软雅黑"/>
        </w:rPr>
        <w:t>如果你是公司的董事长，你觉得需要实行全面预算管理吗？</w:t>
      </w:r>
    </w:p>
    <w:p w14:paraId="4FABA9BF">
      <w:pPr>
        <w:spacing w:line="480" w:lineRule="exact"/>
        <w:rPr>
          <w:rFonts w:eastAsia="微软雅黑"/>
        </w:rPr>
      </w:pPr>
    </w:p>
    <w:p w14:paraId="76901560">
      <w:pPr>
        <w:spacing w:line="480" w:lineRule="exact"/>
        <w:rPr>
          <w:rFonts w:eastAsia="微软雅黑"/>
          <w:b/>
          <w:color w:val="1F4E79"/>
        </w:rPr>
      </w:pPr>
      <w:r>
        <w:rPr>
          <w:rFonts w:eastAsia="微软雅黑"/>
          <w:b/>
          <w:color w:val="1F4E79"/>
        </w:rPr>
        <w:t>环节一：组织——全面预算管理的驱动引擎，完善企业预算管理执行</w:t>
      </w:r>
    </w:p>
    <w:p w14:paraId="7FCD4E88">
      <w:pPr>
        <w:spacing w:line="480" w:lineRule="exact"/>
        <w:rPr>
          <w:rFonts w:eastAsia="微软雅黑"/>
          <w:b/>
          <w:color w:val="C45911"/>
        </w:rPr>
      </w:pPr>
      <w:r>
        <w:rPr>
          <w:rFonts w:eastAsia="微软雅黑"/>
          <w:b/>
          <w:color w:val="C45911"/>
        </w:rPr>
        <w:t>导入：全面预算管理中财务部门的功能和运作环境</w:t>
      </w:r>
    </w:p>
    <w:p w14:paraId="7F6C9851">
      <w:pPr>
        <w:spacing w:line="480" w:lineRule="exact"/>
        <w:rPr>
          <w:rFonts w:eastAsia="微软雅黑"/>
          <w:b/>
          <w:bCs/>
        </w:rPr>
      </w:pPr>
      <w:r>
        <w:rPr>
          <w:rFonts w:eastAsia="微软雅黑"/>
          <w:b/>
          <w:bCs/>
        </w:rPr>
        <w:t>1. 财务定位——财务部门在预算管理中的功能</w:t>
      </w:r>
    </w:p>
    <w:p w14:paraId="36C46A3F">
      <w:pPr>
        <w:spacing w:line="480" w:lineRule="exact"/>
        <w:rPr>
          <w:rFonts w:eastAsia="微软雅黑"/>
          <w:bCs/>
        </w:rPr>
      </w:pPr>
      <w:r>
        <w:rPr>
          <w:rFonts w:eastAsia="微软雅黑"/>
        </w:rPr>
        <w:t>——主动推行预算管理</w:t>
      </w:r>
    </w:p>
    <w:p w14:paraId="0290BB2A">
      <w:pPr>
        <w:spacing w:line="480" w:lineRule="exact"/>
        <w:rPr>
          <w:rFonts w:eastAsia="微软雅黑"/>
        </w:rPr>
      </w:pPr>
      <w:r>
        <w:rPr>
          <w:rFonts w:eastAsia="微软雅黑"/>
          <w:b/>
        </w:rPr>
        <w:t>案例：</w:t>
      </w:r>
      <w:r>
        <w:rPr>
          <w:rFonts w:eastAsia="微软雅黑"/>
        </w:rPr>
        <w:t>调动领导的右脑</w:t>
      </w:r>
    </w:p>
    <w:p w14:paraId="3991FF3C">
      <w:pPr>
        <w:spacing w:line="480" w:lineRule="exact"/>
        <w:rPr>
          <w:rFonts w:eastAsia="微软雅黑"/>
          <w:b/>
          <w:bCs/>
        </w:rPr>
      </w:pPr>
      <w:r>
        <w:rPr>
          <w:rFonts w:eastAsia="微软雅黑"/>
          <w:b/>
          <w:bCs/>
        </w:rPr>
        <w:t>2. 预算破冰——让预算管理有良好的运作环境</w:t>
      </w:r>
    </w:p>
    <w:p w14:paraId="478AB26D">
      <w:pPr>
        <w:spacing w:line="480" w:lineRule="exact"/>
        <w:rPr>
          <w:rFonts w:eastAsia="微软雅黑"/>
          <w:bCs/>
        </w:rPr>
      </w:pPr>
      <w:r>
        <w:rPr>
          <w:rFonts w:eastAsia="微软雅黑"/>
          <w:bCs/>
        </w:rPr>
        <w:t>——通过</w:t>
      </w:r>
      <w:r>
        <w:rPr>
          <w:rFonts w:eastAsia="微软雅黑"/>
        </w:rPr>
        <w:t>外训、内训、咨询方法</w:t>
      </w:r>
    </w:p>
    <w:p w14:paraId="6F1F2F50">
      <w:pPr>
        <w:spacing w:line="480" w:lineRule="exact"/>
        <w:rPr>
          <w:rFonts w:eastAsia="微软雅黑"/>
        </w:rPr>
      </w:pPr>
      <w:r>
        <w:rPr>
          <w:rFonts w:eastAsia="微软雅黑"/>
          <w:b/>
        </w:rPr>
        <w:t>分析：</w:t>
      </w:r>
      <w:r>
        <w:rPr>
          <w:rFonts w:eastAsia="微软雅黑"/>
        </w:rPr>
        <w:t>预算破冰的注意事项</w:t>
      </w:r>
    </w:p>
    <w:p w14:paraId="6215C481">
      <w:pPr>
        <w:spacing w:line="480" w:lineRule="exact"/>
        <w:rPr>
          <w:rFonts w:eastAsia="微软雅黑"/>
        </w:rPr>
      </w:pPr>
      <w:r>
        <w:rPr>
          <w:rFonts w:eastAsia="微软雅黑"/>
          <w:b/>
        </w:rPr>
        <w:t>案例：</w:t>
      </w:r>
      <w:r>
        <w:rPr>
          <w:rFonts w:eastAsia="微软雅黑"/>
        </w:rPr>
        <w:t>行动方案的保障</w:t>
      </w:r>
    </w:p>
    <w:bookmarkEnd w:id="0"/>
    <w:bookmarkEnd w:id="1"/>
    <w:p w14:paraId="503E1D82">
      <w:pPr>
        <w:spacing w:line="480" w:lineRule="exact"/>
        <w:rPr>
          <w:rFonts w:eastAsia="微软雅黑"/>
          <w:b/>
          <w:color w:val="C45911"/>
        </w:rPr>
      </w:pPr>
      <w:r>
        <w:rPr>
          <w:rFonts w:eastAsia="微软雅黑"/>
          <w:b/>
          <w:color w:val="C45911"/>
        </w:rPr>
        <w:t>节点一：组织流程——让预算走出财务的大门</w:t>
      </w:r>
    </w:p>
    <w:p w14:paraId="26C6A947">
      <w:pPr>
        <w:spacing w:line="480" w:lineRule="exact"/>
        <w:rPr>
          <w:rFonts w:eastAsia="微软雅黑"/>
          <w:b/>
        </w:rPr>
      </w:pPr>
      <w:r>
        <w:rPr>
          <w:rFonts w:eastAsia="微软雅黑"/>
        </w:rPr>
        <w:t>1. 预算管理不能等同于财务预算</w:t>
      </w:r>
    </w:p>
    <w:p w14:paraId="5C8BE704">
      <w:pPr>
        <w:spacing w:line="480" w:lineRule="exact"/>
        <w:rPr>
          <w:rFonts w:eastAsia="微软雅黑"/>
        </w:rPr>
      </w:pPr>
      <w:r>
        <w:rPr>
          <w:rFonts w:eastAsia="微软雅黑"/>
          <w:b/>
        </w:rPr>
        <w:t>案例：</w:t>
      </w:r>
      <w:r>
        <w:rPr>
          <w:rFonts w:eastAsia="微软雅黑"/>
        </w:rPr>
        <w:t>财务部门的费用预算遭到投诉</w:t>
      </w:r>
    </w:p>
    <w:p w14:paraId="7F891467">
      <w:pPr>
        <w:spacing w:line="480" w:lineRule="exact"/>
        <w:rPr>
          <w:rFonts w:eastAsia="微软雅黑"/>
        </w:rPr>
      </w:pPr>
      <w:r>
        <w:rPr>
          <w:rFonts w:eastAsia="微软雅黑"/>
        </w:rPr>
        <w:t>2. 成功的预算组织流程</w:t>
      </w:r>
    </w:p>
    <w:p w14:paraId="56C95CB2">
      <w:pPr>
        <w:spacing w:line="480" w:lineRule="exact"/>
        <w:rPr>
          <w:rFonts w:eastAsia="微软雅黑"/>
        </w:rPr>
      </w:pPr>
      <w:r>
        <w:rPr>
          <w:rFonts w:eastAsia="微软雅黑"/>
          <w:b/>
        </w:rPr>
        <w:t>案例：</w:t>
      </w:r>
      <w:r>
        <w:rPr>
          <w:rFonts w:eastAsia="微软雅黑"/>
        </w:rPr>
        <w:t>最难做的是由财务部门来执行预算</w:t>
      </w:r>
    </w:p>
    <w:p w14:paraId="3994F85C">
      <w:pPr>
        <w:spacing w:line="480" w:lineRule="exact"/>
        <w:rPr>
          <w:rFonts w:eastAsia="微软雅黑"/>
          <w:b/>
          <w:color w:val="C45911"/>
        </w:rPr>
      </w:pPr>
      <w:r>
        <w:rPr>
          <w:rFonts w:eastAsia="微软雅黑"/>
          <w:b/>
          <w:color w:val="C45911"/>
        </w:rPr>
        <w:t>节点二：组织模式——建立科学有效的预算组织模式（三大关键控制节点角色）</w:t>
      </w:r>
    </w:p>
    <w:p w14:paraId="62C3C587">
      <w:pPr>
        <w:spacing w:line="480" w:lineRule="exact"/>
        <w:rPr>
          <w:rFonts w:eastAsia="微软雅黑"/>
        </w:rPr>
      </w:pPr>
      <w:r>
        <w:rPr>
          <w:rFonts w:eastAsia="微软雅黑"/>
          <w:b/>
        </w:rPr>
        <w:t>案例：</w:t>
      </w:r>
      <w:r>
        <w:rPr>
          <w:rFonts w:eastAsia="微软雅黑"/>
        </w:rPr>
        <w:t>不懂预算管理的总经理不经意的一次瞎指挥</w:t>
      </w:r>
    </w:p>
    <w:p w14:paraId="37703967">
      <w:pPr>
        <w:spacing w:line="480" w:lineRule="exact"/>
        <w:rPr>
          <w:rFonts w:eastAsia="微软雅黑"/>
        </w:rPr>
      </w:pPr>
      <w:r>
        <w:rPr>
          <w:rFonts w:eastAsia="微软雅黑"/>
        </w:rPr>
        <w:t>角色1：成为预算理念的行家</w:t>
      </w:r>
    </w:p>
    <w:p w14:paraId="140F5829">
      <w:pPr>
        <w:spacing w:line="480" w:lineRule="exact"/>
        <w:rPr>
          <w:rFonts w:eastAsia="微软雅黑"/>
        </w:rPr>
      </w:pPr>
      <w:r>
        <w:rPr>
          <w:rFonts w:eastAsia="微软雅黑"/>
        </w:rPr>
        <w:t>角色2：担任预算答辩的考官</w:t>
      </w:r>
    </w:p>
    <w:p w14:paraId="319F0EE7">
      <w:pPr>
        <w:spacing w:line="480" w:lineRule="exact"/>
        <w:rPr>
          <w:rFonts w:eastAsia="微软雅黑"/>
        </w:rPr>
      </w:pPr>
      <w:r>
        <w:rPr>
          <w:rFonts w:eastAsia="微软雅黑"/>
        </w:rPr>
        <w:drawing>
          <wp:anchor distT="0" distB="0" distL="114300" distR="114300" simplePos="0" relativeHeight="251660288" behindDoc="1" locked="0" layoutInCell="1" allowOverlap="1">
            <wp:simplePos x="0" y="0"/>
            <wp:positionH relativeFrom="margin">
              <wp:posOffset>3600450</wp:posOffset>
            </wp:positionH>
            <wp:positionV relativeFrom="page">
              <wp:posOffset>2676525</wp:posOffset>
            </wp:positionV>
            <wp:extent cx="2938780" cy="1428750"/>
            <wp:effectExtent l="0" t="0" r="0" b="0"/>
            <wp:wrapTight wrapText="bothSides">
              <wp:wrapPolygon>
                <wp:start x="0" y="0"/>
                <wp:lineTo x="0" y="21312"/>
                <wp:lineTo x="21423" y="21312"/>
                <wp:lineTo x="21423" y="0"/>
                <wp:lineTo x="0" y="0"/>
              </wp:wrapPolygon>
            </wp:wrapTight>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938780" cy="1428750"/>
                    </a:xfrm>
                    <a:prstGeom prst="rect">
                      <a:avLst/>
                    </a:prstGeom>
                    <a:noFill/>
                    <a:ln>
                      <a:noFill/>
                    </a:ln>
                  </pic:spPr>
                </pic:pic>
              </a:graphicData>
            </a:graphic>
          </wp:anchor>
        </w:drawing>
      </w:r>
      <w:r>
        <w:rPr>
          <w:rFonts w:eastAsia="微软雅黑"/>
        </w:rPr>
        <w:t>角色3：担当预算执行的评委</w:t>
      </w:r>
    </w:p>
    <w:p w14:paraId="035F3CEF">
      <w:pPr>
        <w:spacing w:line="480" w:lineRule="exact"/>
        <w:rPr>
          <w:rFonts w:eastAsia="微软雅黑"/>
        </w:rPr>
      </w:pPr>
      <w:r>
        <w:rPr>
          <w:rFonts w:eastAsia="微软雅黑"/>
          <w:b/>
        </w:rPr>
        <w:t>案例：</w:t>
      </w:r>
      <w:r>
        <w:rPr>
          <w:rFonts w:eastAsia="微软雅黑"/>
        </w:rPr>
        <w:t>预算答辩的考官-总经理</w:t>
      </w:r>
    </w:p>
    <w:p w14:paraId="519F4D4B">
      <w:pPr>
        <w:spacing w:line="480" w:lineRule="exact"/>
        <w:rPr>
          <w:rFonts w:eastAsia="微软雅黑"/>
          <w:b/>
          <w:color w:val="C45911"/>
        </w:rPr>
      </w:pPr>
      <w:r>
        <w:rPr>
          <w:rFonts w:eastAsia="微软雅黑"/>
          <w:b/>
          <w:color w:val="C45911"/>
        </w:rPr>
        <w:t>节点三：组织架构——按预算管理要求调整组织机构</w:t>
      </w:r>
    </w:p>
    <w:p w14:paraId="0C3128DC">
      <w:pPr>
        <w:spacing w:line="480" w:lineRule="exact"/>
        <w:rPr>
          <w:rFonts w:eastAsia="微软雅黑"/>
        </w:rPr>
      </w:pPr>
      <w:r>
        <w:rPr>
          <w:rFonts w:eastAsia="微软雅黑"/>
          <w:b/>
        </w:rPr>
        <w:t>模型：</w:t>
      </w:r>
      <w:r>
        <w:rPr>
          <w:rFonts w:eastAsia="微软雅黑"/>
        </w:rPr>
        <w:t>常规预算组织机构设置</w:t>
      </w:r>
    </w:p>
    <w:p w14:paraId="1992BE45">
      <w:pPr>
        <w:spacing w:line="480" w:lineRule="exact"/>
        <w:rPr>
          <w:rFonts w:eastAsia="微软雅黑"/>
        </w:rPr>
      </w:pPr>
      <w:r>
        <w:rPr>
          <w:rFonts w:eastAsia="微软雅黑"/>
          <w:b/>
        </w:rPr>
        <w:t>思考：</w:t>
      </w:r>
      <w:r>
        <w:rPr>
          <w:rFonts w:eastAsia="微软雅黑"/>
        </w:rPr>
        <w:t>预算管理委员会为何会名存实亡</w:t>
      </w:r>
    </w:p>
    <w:p w14:paraId="522791A0">
      <w:pPr>
        <w:spacing w:line="480" w:lineRule="exact"/>
        <w:rPr>
          <w:rFonts w:eastAsia="微软雅黑"/>
        </w:rPr>
      </w:pPr>
      <w:r>
        <w:rPr>
          <w:rFonts w:eastAsia="微软雅黑"/>
          <w:b/>
        </w:rPr>
        <w:t>案例对比：</w:t>
      </w:r>
      <w:r>
        <w:rPr>
          <w:rFonts w:eastAsia="微软雅黑"/>
        </w:rPr>
        <w:t>预算管理委员会VS专题会</w:t>
      </w:r>
    </w:p>
    <w:p w14:paraId="1DF6F16A">
      <w:pPr>
        <w:spacing w:line="480" w:lineRule="exact"/>
        <w:rPr>
          <w:rFonts w:eastAsia="微软雅黑"/>
          <w:b/>
          <w:bCs/>
        </w:rPr>
      </w:pPr>
      <w:r>
        <w:rPr>
          <w:rFonts w:eastAsia="微软雅黑"/>
          <w:b/>
          <w:color w:val="C45911"/>
        </w:rPr>
        <w:t>节点四：运行机制——建立行之有效的预算管理制度</w:t>
      </w:r>
    </w:p>
    <w:p w14:paraId="6ED904F3">
      <w:pPr>
        <w:spacing w:line="480" w:lineRule="exact"/>
        <w:rPr>
          <w:rFonts w:eastAsia="微软雅黑"/>
        </w:rPr>
      </w:pPr>
      <w:r>
        <w:rPr>
          <w:rFonts w:eastAsia="微软雅黑"/>
          <w:b/>
        </w:rPr>
        <w:t>模型：</w:t>
      </w:r>
      <w:r>
        <w:rPr>
          <w:rFonts w:eastAsia="微软雅黑"/>
        </w:rPr>
        <w:t>预算管理制度的框架</w:t>
      </w:r>
    </w:p>
    <w:p w14:paraId="5C671314">
      <w:pPr>
        <w:spacing w:line="480" w:lineRule="exact"/>
        <w:rPr>
          <w:rFonts w:eastAsia="微软雅黑"/>
        </w:rPr>
      </w:pPr>
      <w:r>
        <w:rPr>
          <w:rFonts w:eastAsia="微软雅黑"/>
          <w:b/>
        </w:rPr>
        <w:t>解析：</w:t>
      </w:r>
      <w:r>
        <w:rPr>
          <w:rFonts w:eastAsia="微软雅黑"/>
        </w:rPr>
        <w:t>建立预算管理制度的注意事项</w:t>
      </w:r>
    </w:p>
    <w:p w14:paraId="4C97BB83">
      <w:pPr>
        <w:spacing w:line="480" w:lineRule="exact"/>
        <w:rPr>
          <w:rFonts w:eastAsia="微软雅黑"/>
        </w:rPr>
      </w:pPr>
      <w:r>
        <w:rPr>
          <w:rFonts w:eastAsia="微软雅黑"/>
          <w:b/>
        </w:rPr>
        <w:t>思考：</w:t>
      </w:r>
      <w:r>
        <w:rPr>
          <w:rFonts w:eastAsia="微软雅黑"/>
        </w:rPr>
        <w:t>预算管理制度如何落地</w:t>
      </w:r>
    </w:p>
    <w:p w14:paraId="7848269B">
      <w:pPr>
        <w:spacing w:line="480" w:lineRule="exact"/>
        <w:rPr>
          <w:rFonts w:eastAsia="微软雅黑"/>
        </w:rPr>
      </w:pPr>
      <w:r>
        <w:rPr>
          <w:rFonts w:eastAsia="微软雅黑"/>
          <w:b/>
        </w:rPr>
        <w:t>工具模板：</w:t>
      </w:r>
      <w:r>
        <w:rPr>
          <w:rFonts w:eastAsia="微软雅黑"/>
        </w:rPr>
        <w:t>某集团公司全面预算管理制度模板、公司预算使用申请单、公司预算调整申请单、公司预算考核通知单、品牌形象传播活动方案审批表、设备采购申请单</w:t>
      </w:r>
    </w:p>
    <w:p w14:paraId="7DEA701B">
      <w:pPr>
        <w:spacing w:line="480" w:lineRule="exact"/>
        <w:rPr>
          <w:rFonts w:eastAsia="微软雅黑"/>
        </w:rPr>
      </w:pPr>
      <w:r>
        <w:rPr>
          <w:rFonts w:eastAsia="微软雅黑"/>
          <w:b/>
          <w:bCs/>
        </w:rPr>
        <w:t>现场演练</w:t>
      </w:r>
      <w:r>
        <w:rPr>
          <w:rFonts w:eastAsia="微软雅黑"/>
        </w:rPr>
        <w:t>：编制自己企业的全面预算管理制度</w:t>
      </w:r>
    </w:p>
    <w:p w14:paraId="44B7F47F">
      <w:pPr>
        <w:spacing w:line="480" w:lineRule="exact"/>
        <w:rPr>
          <w:rFonts w:eastAsia="微软雅黑"/>
          <w:b/>
          <w:color w:val="C45911"/>
        </w:rPr>
      </w:pPr>
      <w:r>
        <w:rPr>
          <w:rFonts w:eastAsia="微软雅黑"/>
          <w:b/>
          <w:color w:val="C45911"/>
        </w:rPr>
        <w:t>节点五：保障机制——保证预算编制质量和执行效果</w:t>
      </w:r>
    </w:p>
    <w:p w14:paraId="16A30029">
      <w:pPr>
        <w:spacing w:line="480" w:lineRule="exact"/>
        <w:rPr>
          <w:rFonts w:eastAsia="微软雅黑"/>
        </w:rPr>
      </w:pPr>
      <w:r>
        <w:rPr>
          <w:rFonts w:eastAsia="微软雅黑"/>
        </w:rPr>
        <w:t>1. 预算编制大纲-明确编制流程规则，预算责任，保证措施，成本及费用预算</w:t>
      </w:r>
    </w:p>
    <w:p w14:paraId="294B3373">
      <w:pPr>
        <w:spacing w:line="480" w:lineRule="exact"/>
        <w:rPr>
          <w:rFonts w:eastAsia="微软雅黑"/>
        </w:rPr>
      </w:pPr>
      <w:r>
        <w:rPr>
          <w:rFonts w:eastAsia="微软雅黑"/>
          <w:b/>
        </w:rPr>
        <w:t>工具模板：</w:t>
      </w:r>
      <w:r>
        <w:rPr>
          <w:rFonts w:eastAsia="微软雅黑"/>
        </w:rPr>
        <w:t>某集团公司年度预算编制大纲模板</w:t>
      </w:r>
    </w:p>
    <w:p w14:paraId="038EBF19">
      <w:pPr>
        <w:spacing w:line="480" w:lineRule="exact"/>
        <w:rPr>
          <w:rFonts w:eastAsia="微软雅黑"/>
        </w:rPr>
      </w:pPr>
      <w:r>
        <w:rPr>
          <w:rFonts w:eastAsia="微软雅黑"/>
          <w:b/>
        </w:rPr>
        <w:t>思考：</w:t>
      </w:r>
      <w:r>
        <w:rPr>
          <w:rFonts w:eastAsia="微软雅黑"/>
        </w:rPr>
        <w:t>预算“两会”为什么非开不可</w:t>
      </w:r>
    </w:p>
    <w:p w14:paraId="14D63395">
      <w:pPr>
        <w:spacing w:line="480" w:lineRule="exact"/>
        <w:rPr>
          <w:rFonts w:eastAsia="微软雅黑"/>
        </w:rPr>
      </w:pPr>
      <w:r>
        <w:rPr>
          <w:rFonts w:eastAsia="微软雅黑"/>
        </w:rPr>
        <w:t>2. 预算启动—确保预算编制质量，构思明年预算考评工作计划与时间安排</w:t>
      </w:r>
    </w:p>
    <w:p w14:paraId="0959CEB8">
      <w:pPr>
        <w:spacing w:line="480" w:lineRule="exact"/>
        <w:rPr>
          <w:rFonts w:eastAsia="微软雅黑"/>
        </w:rPr>
      </w:pPr>
      <w:r>
        <w:rPr>
          <w:rFonts w:eastAsia="微软雅黑"/>
          <w:b/>
        </w:rPr>
        <w:t>工具模板：</w:t>
      </w:r>
      <w:r>
        <w:rPr>
          <w:rFonts w:eastAsia="微软雅黑"/>
        </w:rPr>
        <w:t>某集团公司年度预算启动会议题准备模板</w:t>
      </w:r>
    </w:p>
    <w:p w14:paraId="66DDA629">
      <w:pPr>
        <w:spacing w:line="480" w:lineRule="exact"/>
        <w:rPr>
          <w:rFonts w:eastAsia="微软雅黑"/>
        </w:rPr>
      </w:pPr>
      <w:r>
        <w:rPr>
          <w:rFonts w:eastAsia="微软雅黑"/>
          <w:b/>
          <w:bCs/>
        </w:rPr>
        <w:t>互动讨论：</w:t>
      </w:r>
      <w:r>
        <w:rPr>
          <w:rFonts w:eastAsia="微软雅黑"/>
        </w:rPr>
        <w:t>如果想在咱们公司开展全面预算管理工作，需要做哪些调整？</w:t>
      </w:r>
    </w:p>
    <w:p w14:paraId="7339788F">
      <w:pPr>
        <w:spacing w:line="480" w:lineRule="exact"/>
        <w:rPr>
          <w:rFonts w:eastAsia="微软雅黑"/>
          <w:b/>
        </w:rPr>
      </w:pPr>
      <w:r>
        <w:rPr>
          <w:rFonts w:eastAsia="微软雅黑"/>
          <w:b/>
        </w:rPr>
        <w:t>总结（情境模拟演练）：</w:t>
      </w:r>
      <w:r>
        <w:rPr>
          <w:rFonts w:eastAsia="微软雅黑"/>
        </w:rPr>
        <w:t>梳理自己企业在全面预算管理中面临的问题，构建自己企业全面预算管理的组织架构</w:t>
      </w:r>
    </w:p>
    <w:p w14:paraId="287F4FF9">
      <w:pPr>
        <w:spacing w:line="480" w:lineRule="exact"/>
        <w:rPr>
          <w:rFonts w:eastAsia="微软雅黑"/>
        </w:rPr>
      </w:pPr>
    </w:p>
    <w:p w14:paraId="56E84B47">
      <w:pPr>
        <w:spacing w:line="480" w:lineRule="exact"/>
        <w:rPr>
          <w:rFonts w:eastAsia="微软雅黑"/>
          <w:b/>
          <w:color w:val="1F4E79"/>
        </w:rPr>
      </w:pPr>
      <w:r>
        <w:rPr>
          <w:rFonts w:eastAsia="微软雅黑"/>
          <w:b/>
          <w:color w:val="1F4E79"/>
        </w:rPr>
        <w:t>环节二：编制——全面预算管理的传导器，合理规划预算，高效配置资源</w:t>
      </w:r>
    </w:p>
    <w:p w14:paraId="3C3280B0">
      <w:pPr>
        <w:spacing w:line="480" w:lineRule="exact"/>
        <w:rPr>
          <w:rFonts w:eastAsia="微软雅黑"/>
          <w:b/>
          <w:color w:val="C45911"/>
        </w:rPr>
      </w:pPr>
      <w:r>
        <w:rPr>
          <w:rFonts w:eastAsia="微软雅黑"/>
          <w:b/>
          <w:color w:val="C45911"/>
        </w:rPr>
        <w:t>节点一：下达目标——让公司的目标体系合理有效</w:t>
      </w:r>
    </w:p>
    <w:p w14:paraId="4A277F0A">
      <w:pPr>
        <w:spacing w:line="480" w:lineRule="exact"/>
        <w:rPr>
          <w:rFonts w:eastAsia="微软雅黑"/>
          <w:b/>
        </w:rPr>
      </w:pPr>
      <w:r>
        <w:rPr>
          <w:rFonts w:eastAsia="微软雅黑"/>
          <w:b/>
        </w:rPr>
        <w:t>1. 公司战略规划的四大利器</w:t>
      </w:r>
    </w:p>
    <w:p w14:paraId="19418178">
      <w:pPr>
        <w:spacing w:line="480" w:lineRule="exact"/>
        <w:rPr>
          <w:rFonts w:eastAsia="微软雅黑"/>
        </w:rPr>
      </w:pPr>
      <w:r>
        <w:rPr>
          <w:rFonts w:eastAsia="微软雅黑"/>
        </w:rPr>
        <w:t>——战略地图、SWOT分析、波特五力分析模型、波士顿矩阵</w:t>
      </w:r>
    </w:p>
    <w:p w14:paraId="709200E9">
      <w:pPr>
        <w:spacing w:line="480" w:lineRule="exact"/>
        <w:rPr>
          <w:rFonts w:eastAsia="微软雅黑"/>
        </w:rPr>
      </w:pPr>
      <w:r>
        <w:rPr>
          <w:rFonts w:eastAsia="微软雅黑"/>
          <w:b/>
        </w:rPr>
        <w:t>案例：</w:t>
      </w:r>
      <w:r>
        <w:rPr>
          <w:rFonts w:eastAsia="微软雅黑"/>
        </w:rPr>
        <w:t>战略地图让战略深入每个员工的日常工作</w:t>
      </w:r>
    </w:p>
    <w:p w14:paraId="744A9776">
      <w:pPr>
        <w:spacing w:line="480" w:lineRule="exact"/>
        <w:rPr>
          <w:rFonts w:eastAsia="微软雅黑"/>
          <w:b/>
        </w:rPr>
      </w:pPr>
      <w:r>
        <w:rPr>
          <w:rFonts w:eastAsia="微软雅黑"/>
          <w:b/>
        </w:rPr>
        <w:t>2. 预算目标形成的三大策略</w:t>
      </w:r>
    </w:p>
    <w:p w14:paraId="188DB9C5">
      <w:pPr>
        <w:spacing w:line="480" w:lineRule="exact"/>
        <w:rPr>
          <w:rFonts w:eastAsia="微软雅黑"/>
        </w:rPr>
      </w:pPr>
      <w:r>
        <w:rPr>
          <w:rFonts w:eastAsia="微软雅黑"/>
        </w:rPr>
        <w:t>1）上策：新的预算考评法</w:t>
      </w:r>
    </w:p>
    <w:p w14:paraId="0ACB3937">
      <w:pPr>
        <w:spacing w:line="480" w:lineRule="exact"/>
        <w:rPr>
          <w:rFonts w:eastAsia="微软雅黑"/>
        </w:rPr>
      </w:pPr>
      <w:r>
        <w:rPr>
          <w:rFonts w:eastAsia="微软雅黑"/>
        </w:rPr>
        <w:t>2）中策：分类目标引导法</w:t>
      </w:r>
    </w:p>
    <w:p w14:paraId="18C9545F">
      <w:pPr>
        <w:spacing w:line="480" w:lineRule="exact"/>
        <w:rPr>
          <w:rFonts w:eastAsia="微软雅黑"/>
        </w:rPr>
      </w:pPr>
      <w:r>
        <w:rPr>
          <w:rFonts w:eastAsia="微软雅黑"/>
        </w:rPr>
        <w:t>3）下策：讨价还价谈判法</w:t>
      </w:r>
    </w:p>
    <w:p w14:paraId="67AFAEB8">
      <w:pPr>
        <w:spacing w:line="480" w:lineRule="exact"/>
        <w:rPr>
          <w:rFonts w:eastAsia="微软雅黑"/>
        </w:rPr>
      </w:pPr>
      <w:r>
        <w:rPr>
          <w:rFonts w:eastAsia="微软雅黑"/>
          <w:b/>
        </w:rPr>
        <w:t>案例：</w:t>
      </w:r>
      <w:r>
        <w:rPr>
          <w:rFonts w:eastAsia="微软雅黑"/>
        </w:rPr>
        <w:t>快牛为何不快跑？蛮牛为何更慢跑？</w:t>
      </w:r>
    </w:p>
    <w:p w14:paraId="3427F5E2">
      <w:pPr>
        <w:spacing w:line="480" w:lineRule="exact"/>
        <w:rPr>
          <w:rFonts w:eastAsia="微软雅黑"/>
          <w:b/>
        </w:rPr>
      </w:pPr>
      <w:r>
        <w:rPr>
          <w:rFonts w:eastAsia="微软雅黑"/>
          <w:b/>
        </w:rPr>
        <w:t>3. 预算目标制定的两种流程</w:t>
      </w:r>
    </w:p>
    <w:p w14:paraId="1520F9BA">
      <w:pPr>
        <w:spacing w:line="480" w:lineRule="exact"/>
        <w:rPr>
          <w:rFonts w:eastAsia="微软雅黑"/>
        </w:rPr>
      </w:pPr>
      <w:r>
        <w:rPr>
          <w:rFonts w:eastAsia="微软雅黑"/>
        </w:rPr>
        <w:t>——自上而下、自下而上</w:t>
      </w:r>
    </w:p>
    <w:p w14:paraId="2DC5A5B4">
      <w:pPr>
        <w:spacing w:line="480" w:lineRule="exact"/>
        <w:rPr>
          <w:rFonts w:eastAsia="微软雅黑"/>
          <w:b/>
          <w:color w:val="C45911"/>
        </w:rPr>
      </w:pPr>
      <w:r>
        <w:rPr>
          <w:rFonts w:eastAsia="微软雅黑"/>
          <w:b/>
          <w:color w:val="C45911"/>
        </w:rPr>
        <w:t>节点二：分解目标——让每个人自动自发达成目标</w:t>
      </w:r>
    </w:p>
    <w:p w14:paraId="6E78FC64">
      <w:pPr>
        <w:spacing w:line="480" w:lineRule="exact"/>
        <w:rPr>
          <w:rFonts w:eastAsia="微软雅黑"/>
        </w:rPr>
      </w:pPr>
      <w:r>
        <w:rPr>
          <w:rFonts w:eastAsia="微软雅黑"/>
          <w:b/>
        </w:rPr>
        <w:t>案例：</w:t>
      </w:r>
      <w:r>
        <w:rPr>
          <w:rFonts w:eastAsia="微软雅黑"/>
        </w:rPr>
        <w:t>分解目标的惊人效应——进口零部件的国产化</w:t>
      </w:r>
    </w:p>
    <w:p w14:paraId="55571367">
      <w:pPr>
        <w:spacing w:line="480" w:lineRule="exact"/>
        <w:rPr>
          <w:rFonts w:eastAsia="微软雅黑"/>
        </w:rPr>
      </w:pPr>
      <w:r>
        <w:rPr>
          <w:rFonts w:eastAsia="微软雅黑"/>
        </w:rPr>
        <w:t>1. 人人头上有指标，按职能部门和业务单元分解</w:t>
      </w:r>
    </w:p>
    <w:p w14:paraId="30DE995F">
      <w:pPr>
        <w:spacing w:line="480" w:lineRule="exact"/>
        <w:rPr>
          <w:rFonts w:eastAsia="微软雅黑"/>
        </w:rPr>
      </w:pPr>
      <w:r>
        <w:rPr>
          <w:rFonts w:eastAsia="微软雅黑"/>
        </w:rPr>
        <w:t>2. 全部分解，不留死角</w:t>
      </w:r>
    </w:p>
    <w:p w14:paraId="74000875">
      <w:pPr>
        <w:spacing w:line="480" w:lineRule="exact"/>
        <w:rPr>
          <w:rFonts w:eastAsia="微软雅黑"/>
        </w:rPr>
      </w:pPr>
      <w:r>
        <w:rPr>
          <w:rFonts w:eastAsia="微软雅黑"/>
        </w:rPr>
        <w:t>3. 横向到边，纵向到底</w:t>
      </w:r>
    </w:p>
    <w:p w14:paraId="44AC1BF5">
      <w:pPr>
        <w:spacing w:line="480" w:lineRule="exact"/>
        <w:rPr>
          <w:rFonts w:eastAsia="微软雅黑"/>
        </w:rPr>
      </w:pPr>
      <w:r>
        <w:rPr>
          <w:rFonts w:eastAsia="微软雅黑"/>
        </w:rPr>
        <w:t>4. 分项目标，适当高于年度目标</w:t>
      </w:r>
    </w:p>
    <w:p w14:paraId="5DE0E1C4">
      <w:pPr>
        <w:spacing w:line="480" w:lineRule="exact"/>
        <w:rPr>
          <w:rFonts w:eastAsia="微软雅黑"/>
          <w:b/>
          <w:color w:val="C45911"/>
        </w:rPr>
      </w:pPr>
      <w:r>
        <w:rPr>
          <w:rFonts w:eastAsia="微软雅黑"/>
          <w:b/>
          <w:color w:val="C45911"/>
        </w:rPr>
        <w:t>节点三：编写计划——让工作计划承上启下（两大层级计划编写）</w:t>
      </w:r>
    </w:p>
    <w:p w14:paraId="543E8ED9">
      <w:pPr>
        <w:spacing w:line="480" w:lineRule="exact"/>
        <w:rPr>
          <w:rFonts w:eastAsia="微软雅黑"/>
        </w:rPr>
      </w:pPr>
      <w:r>
        <w:rPr>
          <w:rFonts w:eastAsia="微软雅黑"/>
          <w:b/>
        </w:rPr>
        <w:t>导入：</w:t>
      </w:r>
      <w:r>
        <w:rPr>
          <w:rFonts w:eastAsia="微软雅黑"/>
        </w:rPr>
        <w:t>没有计划，预算只能是数字游戏</w:t>
      </w:r>
    </w:p>
    <w:p w14:paraId="5A7D154E">
      <w:pPr>
        <w:spacing w:line="480" w:lineRule="exact"/>
        <w:rPr>
          <w:rFonts w:eastAsia="微软雅黑"/>
        </w:rPr>
      </w:pPr>
      <w:r>
        <w:rPr>
          <w:rFonts w:eastAsia="微软雅黑"/>
          <w:b/>
        </w:rPr>
        <w:t>分析：</w:t>
      </w:r>
      <w:r>
        <w:rPr>
          <w:rFonts w:eastAsia="微软雅黑"/>
        </w:rPr>
        <w:t>目标、行动方案和资源支持</w:t>
      </w:r>
    </w:p>
    <w:p w14:paraId="4E0EDAB5">
      <w:pPr>
        <w:spacing w:line="480" w:lineRule="exact"/>
        <w:rPr>
          <w:rFonts w:eastAsia="微软雅黑"/>
        </w:rPr>
      </w:pPr>
      <w:r>
        <w:rPr>
          <w:rFonts w:eastAsia="微软雅黑"/>
          <w:b/>
        </w:rPr>
        <w:t>案例：</w:t>
      </w:r>
      <w:r>
        <w:rPr>
          <w:rFonts w:eastAsia="微软雅黑"/>
        </w:rPr>
        <w:t>央视的1亿广告费对化妆品企业有用吗</w:t>
      </w:r>
    </w:p>
    <w:p w14:paraId="33EDE052">
      <w:pPr>
        <w:spacing w:line="480" w:lineRule="exact"/>
        <w:rPr>
          <w:rFonts w:eastAsia="微软雅黑"/>
        </w:rPr>
      </w:pPr>
      <w:r>
        <w:rPr>
          <w:rFonts w:eastAsia="微软雅黑"/>
        </w:rPr>
        <w:t>1. 公司战略发展规划</w:t>
      </w:r>
    </w:p>
    <w:p w14:paraId="3AF19451">
      <w:pPr>
        <w:spacing w:line="480" w:lineRule="exact"/>
        <w:rPr>
          <w:rFonts w:eastAsia="微软雅黑"/>
        </w:rPr>
      </w:pPr>
      <w:r>
        <w:rPr>
          <w:rFonts w:eastAsia="微软雅黑"/>
        </w:rPr>
        <w:t>2. 公司年度经营计划</w:t>
      </w:r>
    </w:p>
    <w:p w14:paraId="2BACD211">
      <w:pPr>
        <w:spacing w:line="480" w:lineRule="exact"/>
        <w:rPr>
          <w:rFonts w:eastAsia="微软雅黑"/>
        </w:rPr>
      </w:pPr>
      <w:r>
        <w:rPr>
          <w:rFonts w:eastAsia="微软雅黑"/>
          <w:b/>
        </w:rPr>
        <w:t>工具模板：</w:t>
      </w:r>
      <w:r>
        <w:rPr>
          <w:rFonts w:eastAsia="微软雅黑"/>
        </w:rPr>
        <w:t>某公司销售计划模板、某公司生产计划模板、某公司研发部门的业务计划模板</w:t>
      </w:r>
    </w:p>
    <w:p w14:paraId="4B6BF13F">
      <w:pPr>
        <w:spacing w:line="480" w:lineRule="exact"/>
        <w:rPr>
          <w:rFonts w:eastAsia="微软雅黑"/>
          <w:b/>
          <w:color w:val="C45911"/>
        </w:rPr>
      </w:pPr>
      <w:r>
        <w:rPr>
          <w:rFonts w:eastAsia="微软雅黑"/>
          <w:b/>
          <w:color w:val="C45911"/>
        </w:rPr>
        <w:t>节点四：编制草案——高效地配置资源</w:t>
      </w:r>
    </w:p>
    <w:p w14:paraId="12E6DD66">
      <w:pPr>
        <w:spacing w:line="480" w:lineRule="exact"/>
        <w:rPr>
          <w:rFonts w:eastAsia="微软雅黑"/>
        </w:rPr>
      </w:pPr>
      <w:r>
        <w:rPr>
          <w:rFonts w:eastAsia="微软雅黑"/>
          <w:b/>
        </w:rPr>
        <w:t>思考：</w:t>
      </w:r>
      <w:r>
        <w:rPr>
          <w:rFonts w:eastAsia="微软雅黑"/>
        </w:rPr>
        <w:t>公司预算编制实践中突出的问题是什么？为什么业务部门毫不费力就编好了预算？</w:t>
      </w:r>
    </w:p>
    <w:p w14:paraId="1D5A0D09">
      <w:pPr>
        <w:spacing w:line="480" w:lineRule="exact"/>
        <w:rPr>
          <w:rFonts w:eastAsia="微软雅黑"/>
          <w:b/>
        </w:rPr>
      </w:pPr>
      <w:r>
        <w:rPr>
          <w:rFonts w:eastAsia="微软雅黑"/>
          <w:b/>
        </w:rPr>
        <w:t>1. 预算编制必须遵循的三大规则</w:t>
      </w:r>
    </w:p>
    <w:p w14:paraId="5BF59360">
      <w:pPr>
        <w:spacing w:line="480" w:lineRule="exact"/>
        <w:rPr>
          <w:rFonts w:eastAsia="微软雅黑"/>
        </w:rPr>
      </w:pPr>
      <w:r>
        <w:rPr>
          <w:rFonts w:eastAsia="微软雅黑"/>
        </w:rPr>
        <w:t>规则1：谁做事、谁花钱、谁编预算</w:t>
      </w:r>
    </w:p>
    <w:p w14:paraId="50043E7A">
      <w:pPr>
        <w:spacing w:line="480" w:lineRule="exact"/>
        <w:rPr>
          <w:rFonts w:eastAsia="微软雅黑"/>
        </w:rPr>
      </w:pPr>
      <w:r>
        <w:rPr>
          <w:rFonts w:eastAsia="微软雅黑"/>
        </w:rPr>
        <w:t>规则2：预算编制理由和计划基础规则</w:t>
      </w:r>
    </w:p>
    <w:p w14:paraId="02953516">
      <w:pPr>
        <w:spacing w:line="480" w:lineRule="exact"/>
        <w:rPr>
          <w:rFonts w:eastAsia="微软雅黑"/>
        </w:rPr>
      </w:pPr>
      <w:r>
        <w:rPr>
          <w:rFonts w:eastAsia="微软雅黑"/>
        </w:rPr>
        <w:t>规则3：积极预算规则</w:t>
      </w:r>
    </w:p>
    <w:p w14:paraId="0F2C55BE">
      <w:pPr>
        <w:spacing w:line="480" w:lineRule="exact"/>
        <w:rPr>
          <w:rFonts w:eastAsia="微软雅黑"/>
        </w:rPr>
      </w:pPr>
      <w:r>
        <w:rPr>
          <w:rFonts w:eastAsia="微软雅黑"/>
          <w:b/>
        </w:rPr>
        <w:t>案例思考：</w:t>
      </w:r>
      <w:r>
        <w:rPr>
          <w:rFonts w:eastAsia="微软雅黑"/>
        </w:rPr>
        <w:t>两种变通的预算编制组织模式是否合理</w:t>
      </w:r>
    </w:p>
    <w:p w14:paraId="68CF83CB">
      <w:pPr>
        <w:spacing w:line="480" w:lineRule="exact"/>
        <w:rPr>
          <w:rFonts w:eastAsia="微软雅黑"/>
        </w:rPr>
      </w:pPr>
      <w:r>
        <w:rPr>
          <w:rFonts w:eastAsia="微软雅黑"/>
          <w:b/>
        </w:rPr>
        <w:t>工具模板：</w:t>
      </w:r>
      <w:r>
        <w:rPr>
          <w:rFonts w:eastAsia="微软雅黑"/>
        </w:rPr>
        <w:t>费用科目成本形态归集表</w:t>
      </w:r>
    </w:p>
    <w:p w14:paraId="23C5D926">
      <w:pPr>
        <w:spacing w:line="480" w:lineRule="exact"/>
        <w:rPr>
          <w:rFonts w:eastAsia="微软雅黑"/>
          <w:b/>
        </w:rPr>
      </w:pPr>
      <w:r>
        <w:rPr>
          <w:rFonts w:eastAsia="微软雅黑"/>
          <w:b/>
        </w:rPr>
        <w:t>2. 预算编制的传统方法在实践中的调整改善</w:t>
      </w:r>
    </w:p>
    <w:p w14:paraId="4C730502">
      <w:pPr>
        <w:spacing w:line="480" w:lineRule="exact"/>
        <w:rPr>
          <w:rFonts w:eastAsia="微软雅黑"/>
        </w:rPr>
      </w:pPr>
      <w:r>
        <w:rPr>
          <w:rFonts w:eastAsia="微软雅黑"/>
          <w:b/>
        </w:rPr>
        <w:t>案例：</w:t>
      </w:r>
      <w:r>
        <w:rPr>
          <w:rFonts w:eastAsia="微软雅黑"/>
        </w:rPr>
        <w:t>采用增量预算法编制预算必须先做减法</w:t>
      </w:r>
    </w:p>
    <w:p w14:paraId="661292BE">
      <w:pPr>
        <w:spacing w:line="480" w:lineRule="exact"/>
        <w:rPr>
          <w:rFonts w:eastAsia="微软雅黑"/>
        </w:rPr>
      </w:pPr>
      <w:r>
        <w:rPr>
          <w:rFonts w:eastAsia="微软雅黑"/>
        </w:rPr>
        <w:t>1）培训经费预算编制-</w:t>
      </w:r>
      <w:r>
        <w:rPr>
          <w:rFonts w:eastAsia="微软雅黑"/>
          <w:b/>
        </w:rPr>
        <w:t>工具模板：</w:t>
      </w:r>
      <w:r>
        <w:rPr>
          <w:rFonts w:eastAsia="微软雅黑"/>
        </w:rPr>
        <w:t>人力资源部培训经费预算明细模板</w:t>
      </w:r>
    </w:p>
    <w:p w14:paraId="26CE601A">
      <w:pPr>
        <w:spacing w:line="480" w:lineRule="exact"/>
        <w:rPr>
          <w:rFonts w:eastAsia="微软雅黑"/>
        </w:rPr>
      </w:pPr>
      <w:r>
        <w:rPr>
          <w:rFonts w:eastAsia="微软雅黑"/>
        </w:rPr>
        <w:t>2）研发经费预算编制-</w:t>
      </w:r>
      <w:r>
        <w:rPr>
          <w:rFonts w:eastAsia="微软雅黑"/>
          <w:b/>
        </w:rPr>
        <w:t>工具模板：</w:t>
      </w:r>
      <w:r>
        <w:rPr>
          <w:rFonts w:eastAsia="微软雅黑"/>
        </w:rPr>
        <w:t>技术研发部研发经费预算</w:t>
      </w:r>
    </w:p>
    <w:p w14:paraId="7EDF42CB">
      <w:pPr>
        <w:spacing w:line="480" w:lineRule="exact"/>
        <w:rPr>
          <w:rFonts w:eastAsia="微软雅黑"/>
        </w:rPr>
      </w:pPr>
      <w:r>
        <w:rPr>
          <w:rFonts w:eastAsia="微软雅黑"/>
        </w:rPr>
        <w:t>3）竞争投入预算编制-</w:t>
      </w:r>
      <w:r>
        <w:rPr>
          <w:rFonts w:eastAsia="微软雅黑"/>
          <w:b/>
        </w:rPr>
        <w:t>工具模板：</w:t>
      </w:r>
      <w:r>
        <w:rPr>
          <w:rFonts w:eastAsia="微软雅黑"/>
        </w:rPr>
        <w:t>市场管理部竞争投入预算明细</w:t>
      </w:r>
    </w:p>
    <w:p w14:paraId="78AB3E48">
      <w:pPr>
        <w:spacing w:line="480" w:lineRule="exact"/>
        <w:rPr>
          <w:rFonts w:eastAsia="微软雅黑"/>
        </w:rPr>
      </w:pPr>
      <w:r>
        <w:rPr>
          <w:rFonts w:eastAsia="微软雅黑"/>
        </w:rPr>
        <w:t>4）销售收入预算编制-</w:t>
      </w:r>
      <w:r>
        <w:rPr>
          <w:rFonts w:eastAsia="微软雅黑"/>
          <w:b/>
        </w:rPr>
        <w:t>工具模板：</w:t>
      </w:r>
      <w:r>
        <w:rPr>
          <w:rFonts w:eastAsia="微软雅黑"/>
        </w:rPr>
        <w:t>销售预算促进管理表、预算编制表单体系、利润预算表、现金预算表、投资预算表、销售成本预算表、制造费用预算表等32个模板</w:t>
      </w:r>
    </w:p>
    <w:p w14:paraId="39AEA5AA">
      <w:pPr>
        <w:spacing w:line="480" w:lineRule="exact"/>
        <w:rPr>
          <w:rFonts w:eastAsia="微软雅黑"/>
          <w:b/>
        </w:rPr>
      </w:pPr>
      <w:r>
        <w:rPr>
          <w:rFonts w:eastAsia="微软雅黑"/>
          <w:b/>
        </w:rPr>
        <w:t>3. 预算编制的表单模板体系的优化设计</w:t>
      </w:r>
    </w:p>
    <w:p w14:paraId="54CE1AE0">
      <w:pPr>
        <w:spacing w:line="480" w:lineRule="exact"/>
        <w:rPr>
          <w:rFonts w:eastAsia="微软雅黑"/>
        </w:rPr>
      </w:pPr>
      <w:r>
        <w:rPr>
          <w:rFonts w:eastAsia="微软雅黑"/>
        </w:rPr>
        <w:t>1）明晰预算科目的定义、说明、指标口径</w:t>
      </w:r>
    </w:p>
    <w:p w14:paraId="5A3B1A3F">
      <w:pPr>
        <w:spacing w:line="480" w:lineRule="exact"/>
        <w:rPr>
          <w:rFonts w:eastAsia="微软雅黑"/>
        </w:rPr>
      </w:pPr>
      <w:r>
        <w:rPr>
          <w:rFonts w:eastAsia="微软雅黑"/>
        </w:rPr>
        <w:t>2）清晰预算指标的计算公式、计算方法</w:t>
      </w:r>
    </w:p>
    <w:p w14:paraId="21E68F07">
      <w:pPr>
        <w:spacing w:line="480" w:lineRule="exact"/>
        <w:rPr>
          <w:rFonts w:eastAsia="微软雅黑"/>
        </w:rPr>
      </w:pPr>
      <w:r>
        <w:rPr>
          <w:rFonts w:eastAsia="微软雅黑"/>
        </w:rPr>
        <w:t>3）剖析模板中表单与表单的勾稽关系</w:t>
      </w:r>
    </w:p>
    <w:p w14:paraId="75714FAE">
      <w:pPr>
        <w:spacing w:line="480" w:lineRule="exact"/>
        <w:rPr>
          <w:rFonts w:eastAsia="微软雅黑"/>
          <w:b/>
          <w:color w:val="C45911"/>
        </w:rPr>
      </w:pPr>
      <w:r>
        <w:rPr>
          <w:rFonts w:eastAsia="微软雅黑"/>
          <w:b/>
          <w:color w:val="C45911"/>
        </w:rPr>
        <w:t>节点五：组织答辩——保证预算编制环节的高质量</w:t>
      </w:r>
    </w:p>
    <w:p w14:paraId="56AD8615">
      <w:pPr>
        <w:spacing w:line="480" w:lineRule="exact"/>
        <w:rPr>
          <w:rFonts w:eastAsia="微软雅黑"/>
          <w:b/>
        </w:rPr>
      </w:pPr>
      <w:r>
        <w:rPr>
          <w:rFonts w:eastAsia="微软雅黑"/>
          <w:b/>
        </w:rPr>
        <w:t>1. 预算答辩过程中的陷阱</w:t>
      </w:r>
    </w:p>
    <w:p w14:paraId="10FC0F2A">
      <w:pPr>
        <w:spacing w:line="480" w:lineRule="exact"/>
        <w:rPr>
          <w:rFonts w:eastAsia="微软雅黑"/>
        </w:rPr>
      </w:pPr>
      <w:r>
        <w:rPr>
          <w:rFonts w:eastAsia="微软雅黑"/>
        </w:rPr>
        <w:t>——产品毛利、废料收入、项目补贴、税费返还、上游返利、利息收入、罚没收入、提前开票</w:t>
      </w:r>
    </w:p>
    <w:p w14:paraId="01C38508">
      <w:pPr>
        <w:spacing w:line="480" w:lineRule="exact"/>
        <w:rPr>
          <w:rFonts w:eastAsia="微软雅黑"/>
        </w:rPr>
      </w:pPr>
      <w:r>
        <w:rPr>
          <w:rFonts w:eastAsia="微软雅黑"/>
          <w:b/>
        </w:rPr>
        <w:t>案例：</w:t>
      </w:r>
      <w:r>
        <w:rPr>
          <w:rFonts w:eastAsia="微软雅黑"/>
        </w:rPr>
        <w:t>经营体投入和产出如何挂钩</w:t>
      </w:r>
    </w:p>
    <w:p w14:paraId="324C1D03">
      <w:pPr>
        <w:spacing w:line="480" w:lineRule="exact"/>
        <w:rPr>
          <w:rFonts w:eastAsia="微软雅黑"/>
          <w:b/>
        </w:rPr>
      </w:pPr>
      <w:r>
        <w:rPr>
          <w:rFonts w:eastAsia="微软雅黑"/>
          <w:b/>
        </w:rPr>
        <w:t>2. 财务能否轻松驾驭预算答辩进程</w:t>
      </w:r>
    </w:p>
    <w:p w14:paraId="5FA6B1F6">
      <w:pPr>
        <w:spacing w:line="480" w:lineRule="exact"/>
        <w:rPr>
          <w:rFonts w:eastAsia="微软雅黑"/>
        </w:rPr>
      </w:pPr>
      <w:r>
        <w:rPr>
          <w:rFonts w:eastAsia="微软雅黑"/>
          <w:b/>
        </w:rPr>
        <w:t>要点：</w:t>
      </w:r>
      <w:r>
        <w:rPr>
          <w:rFonts w:eastAsia="微软雅黑"/>
        </w:rPr>
        <w:t>财务负责人事先将所有的问题点列出清单</w:t>
      </w:r>
    </w:p>
    <w:p w14:paraId="538AE6AD">
      <w:pPr>
        <w:spacing w:line="480" w:lineRule="exact"/>
        <w:rPr>
          <w:rFonts w:eastAsia="微软雅黑"/>
        </w:rPr>
      </w:pPr>
      <w:r>
        <w:rPr>
          <w:rFonts w:eastAsia="微软雅黑"/>
        </w:rPr>
        <w:t>场景1：预算审核和平衡时——财务部门“切一刀”（绝不可“一刀切”）</w:t>
      </w:r>
    </w:p>
    <w:p w14:paraId="29D453EF">
      <w:pPr>
        <w:spacing w:line="480" w:lineRule="exact"/>
        <w:rPr>
          <w:rFonts w:eastAsia="微软雅黑"/>
        </w:rPr>
      </w:pPr>
      <w:r>
        <w:rPr>
          <w:rFonts w:eastAsia="微软雅黑"/>
        </w:rPr>
        <w:t>场景2：零基础预算编制的项目——预算数据背后的理由和依据</w:t>
      </w:r>
    </w:p>
    <w:p w14:paraId="0286EB4F">
      <w:pPr>
        <w:spacing w:line="480" w:lineRule="exact"/>
        <w:rPr>
          <w:rFonts w:eastAsia="微软雅黑"/>
        </w:rPr>
      </w:pPr>
      <w:r>
        <w:rPr>
          <w:rFonts w:eastAsia="微软雅黑"/>
        </w:rPr>
        <w:t>场景3：增量预算编制的项目——从投入产出效率角度审核</w:t>
      </w:r>
    </w:p>
    <w:p w14:paraId="62F4B06F">
      <w:pPr>
        <w:spacing w:line="480" w:lineRule="exact"/>
        <w:rPr>
          <w:rFonts w:eastAsia="微软雅黑"/>
        </w:rPr>
      </w:pPr>
      <w:r>
        <w:rPr>
          <w:rFonts w:eastAsia="微软雅黑"/>
          <w:b/>
        </w:rPr>
        <w:t>案例：</w:t>
      </w:r>
      <w:r>
        <w:rPr>
          <w:rFonts w:eastAsia="微软雅黑"/>
        </w:rPr>
        <w:t>如何审核销售部编制的笔记本电脑采购预算</w:t>
      </w:r>
    </w:p>
    <w:p w14:paraId="3D668FCA">
      <w:pPr>
        <w:spacing w:line="480" w:lineRule="exact"/>
        <w:rPr>
          <w:rFonts w:eastAsia="微软雅黑"/>
          <w:b/>
        </w:rPr>
      </w:pPr>
      <w:r>
        <w:rPr>
          <w:rFonts w:eastAsia="微软雅黑"/>
          <w:b/>
        </w:rPr>
        <w:t>3. 公司和各部门进行预算答辩的模板</w:t>
      </w:r>
    </w:p>
    <w:p w14:paraId="4844367D">
      <w:pPr>
        <w:spacing w:line="480" w:lineRule="exact"/>
        <w:rPr>
          <w:rFonts w:eastAsia="微软雅黑"/>
        </w:rPr>
      </w:pPr>
      <w:r>
        <w:rPr>
          <w:rFonts w:eastAsia="微软雅黑"/>
          <w:b/>
          <w:bCs/>
        </w:rPr>
        <w:t>互动讨论</w:t>
      </w:r>
      <w:r>
        <w:rPr>
          <w:rFonts w:eastAsia="微软雅黑"/>
        </w:rPr>
        <w:t>：如果准备在咱们公司实施全面预算，应该怎么操作呢？</w:t>
      </w:r>
    </w:p>
    <w:p w14:paraId="495FCDC0">
      <w:pPr>
        <w:pStyle w:val="16"/>
        <w:shd w:val="clear" w:color="auto" w:fill="FFFFFF"/>
        <w:spacing w:before="0" w:beforeAutospacing="0" w:after="0" w:afterAutospacing="0" w:line="480" w:lineRule="exact"/>
        <w:rPr>
          <w:rFonts w:ascii="Times New Roman" w:hAnsi="Times New Roman" w:eastAsia="微软雅黑"/>
          <w:kern w:val="2"/>
          <w:szCs w:val="24"/>
          <w:lang w:eastAsia="zh-CN"/>
        </w:rPr>
      </w:pPr>
      <w:r>
        <w:rPr>
          <w:rFonts w:ascii="Times New Roman" w:hAnsi="Times New Roman" w:eastAsia="微软雅黑"/>
          <w:b/>
          <w:bCs/>
          <w:kern w:val="2"/>
          <w:szCs w:val="24"/>
          <w:lang w:eastAsia="zh-CN"/>
        </w:rPr>
        <w:t>实战练习：</w:t>
      </w:r>
      <w:r>
        <w:rPr>
          <w:rFonts w:ascii="Times New Roman" w:hAnsi="Times New Roman" w:eastAsia="微软雅黑"/>
          <w:kern w:val="2"/>
          <w:szCs w:val="24"/>
          <w:lang w:eastAsia="zh-CN"/>
        </w:rPr>
        <w:t>编制自己企业的预算</w:t>
      </w:r>
    </w:p>
    <w:p w14:paraId="6736B6B4">
      <w:pPr>
        <w:pStyle w:val="16"/>
        <w:shd w:val="clear" w:color="auto" w:fill="FFFFFF"/>
        <w:spacing w:before="0" w:beforeAutospacing="0" w:after="0" w:afterAutospacing="0" w:line="480" w:lineRule="exact"/>
        <w:rPr>
          <w:rFonts w:ascii="Times New Roman" w:hAnsi="Times New Roman" w:eastAsia="微软雅黑"/>
          <w:b/>
          <w:color w:val="1F4E79"/>
          <w:szCs w:val="24"/>
          <w:lang w:eastAsia="zh-CN"/>
        </w:rPr>
      </w:pPr>
    </w:p>
    <w:p w14:paraId="00936E3B">
      <w:pPr>
        <w:spacing w:line="480" w:lineRule="exact"/>
        <w:rPr>
          <w:rFonts w:eastAsia="微软雅黑"/>
          <w:b/>
          <w:color w:val="1F4E79"/>
        </w:rPr>
      </w:pPr>
      <w:bookmarkStart w:id="2" w:name="OLE_LINK2"/>
      <w:r>
        <w:rPr>
          <w:rFonts w:eastAsia="微软雅黑"/>
          <w:b/>
          <w:color w:val="1F4E79"/>
        </w:rPr>
        <w:t>环节三：执行——根据事务合理审批预算并及时调整</w:t>
      </w:r>
    </w:p>
    <w:p w14:paraId="3C73C33F">
      <w:pPr>
        <w:spacing w:line="480" w:lineRule="exact"/>
        <w:rPr>
          <w:rFonts w:eastAsia="微软雅黑"/>
          <w:b/>
          <w:color w:val="C45911"/>
        </w:rPr>
      </w:pPr>
      <w:r>
        <w:rPr>
          <w:rFonts w:eastAsia="微软雅黑"/>
          <w:b/>
          <w:color w:val="C45911"/>
        </w:rPr>
        <w:t>节点一：预算控制</w:t>
      </w:r>
    </w:p>
    <w:p w14:paraId="10497764">
      <w:pPr>
        <w:spacing w:line="480" w:lineRule="exact"/>
        <w:rPr>
          <w:rFonts w:eastAsia="微软雅黑"/>
        </w:rPr>
      </w:pPr>
      <w:r>
        <w:rPr>
          <w:rFonts w:eastAsia="微软雅黑"/>
          <w:b/>
        </w:rPr>
        <w:t>思考：</w:t>
      </w:r>
      <w:r>
        <w:rPr>
          <w:rFonts w:eastAsia="微软雅黑"/>
        </w:rPr>
        <w:t>为什么日常费用报销根本管不住费用</w:t>
      </w:r>
    </w:p>
    <w:p w14:paraId="2DA1D616">
      <w:pPr>
        <w:spacing w:line="480" w:lineRule="exact"/>
        <w:rPr>
          <w:rFonts w:eastAsia="微软雅黑"/>
        </w:rPr>
      </w:pPr>
      <w:r>
        <w:rPr>
          <w:rFonts w:eastAsia="微软雅黑"/>
          <w:b/>
        </w:rPr>
        <w:t>案例：</w:t>
      </w:r>
      <w:r>
        <w:rPr>
          <w:rFonts w:eastAsia="微软雅黑"/>
        </w:rPr>
        <w:t>500万的合同VS2500的餐费</w:t>
      </w:r>
    </w:p>
    <w:p w14:paraId="600106A2">
      <w:pPr>
        <w:spacing w:line="480" w:lineRule="exact"/>
        <w:rPr>
          <w:rFonts w:eastAsia="微软雅黑"/>
          <w:b/>
        </w:rPr>
      </w:pPr>
      <w:r>
        <w:rPr>
          <w:rFonts w:eastAsia="微软雅黑"/>
          <w:b/>
        </w:rPr>
        <w:t>1. 预算控制的重要性和操作规则</w:t>
      </w:r>
    </w:p>
    <w:p w14:paraId="73242C40">
      <w:pPr>
        <w:spacing w:line="480" w:lineRule="exact"/>
        <w:rPr>
          <w:rFonts w:eastAsia="微软雅黑"/>
        </w:rPr>
      </w:pPr>
      <w:r>
        <w:rPr>
          <w:rFonts w:eastAsia="微软雅黑"/>
        </w:rPr>
        <w:t>1）预算使用和批准分离</w:t>
      </w:r>
    </w:p>
    <w:p w14:paraId="2042FC44">
      <w:pPr>
        <w:spacing w:line="480" w:lineRule="exact"/>
        <w:rPr>
          <w:rFonts w:eastAsia="微软雅黑"/>
        </w:rPr>
      </w:pPr>
      <w:r>
        <w:rPr>
          <w:rFonts w:eastAsia="微软雅黑"/>
        </w:rPr>
        <w:t>2）自下而上的逐级审批</w:t>
      </w:r>
    </w:p>
    <w:p w14:paraId="2E0AA54B">
      <w:pPr>
        <w:spacing w:line="480" w:lineRule="exact"/>
        <w:rPr>
          <w:rFonts w:eastAsia="微软雅黑"/>
        </w:rPr>
      </w:pPr>
      <w:r>
        <w:rPr>
          <w:rFonts w:eastAsia="微软雅黑"/>
        </w:rPr>
        <w:t>3）事后控制的审批</w:t>
      </w:r>
    </w:p>
    <w:p w14:paraId="51EC8BD0">
      <w:pPr>
        <w:spacing w:line="480" w:lineRule="exact"/>
        <w:rPr>
          <w:rFonts w:eastAsia="微软雅黑"/>
        </w:rPr>
      </w:pPr>
      <w:r>
        <w:rPr>
          <w:rFonts w:eastAsia="微软雅黑"/>
        </w:rPr>
        <w:t>4）预算控制要兼顾效率</w:t>
      </w:r>
    </w:p>
    <w:p w14:paraId="5DA4A846">
      <w:pPr>
        <w:spacing w:line="480" w:lineRule="exact"/>
        <w:rPr>
          <w:rFonts w:eastAsia="微软雅黑"/>
        </w:rPr>
      </w:pPr>
      <w:r>
        <w:rPr>
          <w:rFonts w:eastAsia="微软雅黑"/>
          <w:b/>
        </w:rPr>
        <w:t>案例思考：</w:t>
      </w:r>
      <w:r>
        <w:rPr>
          <w:rFonts w:eastAsia="微软雅黑"/>
        </w:rPr>
        <w:t>一张出租车发票为什么要10个人签字</w:t>
      </w:r>
    </w:p>
    <w:p w14:paraId="3628B999">
      <w:pPr>
        <w:spacing w:line="480" w:lineRule="exact"/>
        <w:rPr>
          <w:rFonts w:eastAsia="微软雅黑"/>
        </w:rPr>
      </w:pPr>
      <w:r>
        <w:rPr>
          <w:rFonts w:eastAsia="微软雅黑"/>
          <w:b/>
        </w:rPr>
        <w:t>思考：</w:t>
      </w:r>
      <w:r>
        <w:rPr>
          <w:rFonts w:eastAsia="微软雅黑"/>
        </w:rPr>
        <w:t>为什么预算控制的职责在财务部门</w:t>
      </w:r>
    </w:p>
    <w:p w14:paraId="128F28A0">
      <w:pPr>
        <w:spacing w:line="480" w:lineRule="exact"/>
        <w:rPr>
          <w:rFonts w:eastAsia="微软雅黑"/>
          <w:b/>
        </w:rPr>
      </w:pPr>
      <w:r>
        <w:rPr>
          <w:rFonts w:eastAsia="微软雅黑"/>
          <w:b/>
        </w:rPr>
        <w:t>2. 打开财务负责人的预算控制死结</w:t>
      </w:r>
    </w:p>
    <w:p w14:paraId="2FDE1FE3">
      <w:pPr>
        <w:spacing w:line="480" w:lineRule="exact"/>
        <w:rPr>
          <w:rFonts w:eastAsia="微软雅黑"/>
        </w:rPr>
      </w:pPr>
      <w:r>
        <w:rPr>
          <w:rFonts w:eastAsia="微软雅黑"/>
        </w:rPr>
        <w:t>1）心态：没有对错之分，只是角度不同</w:t>
      </w:r>
    </w:p>
    <w:p w14:paraId="122A3951">
      <w:pPr>
        <w:spacing w:line="480" w:lineRule="exact"/>
        <w:rPr>
          <w:rFonts w:eastAsia="微软雅黑"/>
        </w:rPr>
      </w:pPr>
      <w:r>
        <w:rPr>
          <w:rFonts w:eastAsia="微软雅黑"/>
        </w:rPr>
        <w:t>2）理念：基于业务的动态预算</w:t>
      </w:r>
    </w:p>
    <w:p w14:paraId="14F27D3B">
      <w:pPr>
        <w:spacing w:line="480" w:lineRule="exact"/>
        <w:rPr>
          <w:rFonts w:eastAsia="微软雅黑"/>
        </w:rPr>
      </w:pPr>
      <w:r>
        <w:rPr>
          <w:rFonts w:eastAsia="微软雅黑"/>
        </w:rPr>
        <w:t>3）方法：两难，兼顾，合理</w:t>
      </w:r>
    </w:p>
    <w:p w14:paraId="18C0BA82">
      <w:pPr>
        <w:spacing w:line="480" w:lineRule="exact"/>
        <w:rPr>
          <w:rFonts w:eastAsia="微软雅黑"/>
        </w:rPr>
      </w:pPr>
      <w:r>
        <w:rPr>
          <w:rFonts w:eastAsia="微软雅黑"/>
        </w:rPr>
        <w:t>4）跨界：财务业务化，业财融合</w:t>
      </w:r>
    </w:p>
    <w:p w14:paraId="1924D90E">
      <w:pPr>
        <w:spacing w:line="480" w:lineRule="exact"/>
        <w:rPr>
          <w:rFonts w:eastAsia="微软雅黑"/>
        </w:rPr>
      </w:pPr>
      <w:r>
        <w:rPr>
          <w:rFonts w:eastAsia="微软雅黑"/>
        </w:rPr>
        <w:t>5）捷径：主动向总经理多请教多学习</w:t>
      </w:r>
    </w:p>
    <w:p w14:paraId="1607EFD7">
      <w:pPr>
        <w:spacing w:line="480" w:lineRule="exact"/>
        <w:rPr>
          <w:rFonts w:eastAsia="微软雅黑"/>
          <w:b/>
          <w:color w:val="C45911"/>
        </w:rPr>
      </w:pPr>
      <w:r>
        <w:rPr>
          <w:rFonts w:eastAsia="微软雅黑"/>
          <w:b/>
          <w:color w:val="C45911"/>
        </w:rPr>
        <w:t>节点二：预算审批</w:t>
      </w:r>
    </w:p>
    <w:p w14:paraId="2FB5B802">
      <w:pPr>
        <w:spacing w:line="480" w:lineRule="exact"/>
        <w:rPr>
          <w:rFonts w:eastAsia="微软雅黑"/>
        </w:rPr>
      </w:pPr>
      <w:r>
        <w:rPr>
          <w:rFonts w:eastAsia="微软雅黑"/>
          <w:b/>
        </w:rPr>
        <w:t>思考：</w:t>
      </w:r>
      <w:r>
        <w:rPr>
          <w:rFonts w:eastAsia="微软雅黑"/>
        </w:rPr>
        <w:t>为什么有了预算，使用预算还要审批</w:t>
      </w:r>
    </w:p>
    <w:p w14:paraId="238E024D">
      <w:pPr>
        <w:spacing w:line="480" w:lineRule="exact"/>
        <w:rPr>
          <w:rFonts w:eastAsia="微软雅黑"/>
          <w:b/>
        </w:rPr>
      </w:pPr>
      <w:r>
        <w:rPr>
          <w:rFonts w:eastAsia="微软雅黑"/>
          <w:b/>
        </w:rPr>
        <w:t>1. “两抢预算”完全违背了预算管理的初衷</w:t>
      </w:r>
    </w:p>
    <w:p w14:paraId="7B3619EA">
      <w:pPr>
        <w:spacing w:line="480" w:lineRule="exact"/>
        <w:rPr>
          <w:rFonts w:eastAsia="微软雅黑"/>
        </w:rPr>
      </w:pPr>
      <w:r>
        <w:rPr>
          <w:rFonts w:eastAsia="微软雅黑"/>
          <w:b/>
        </w:rPr>
        <w:t>案例：</w:t>
      </w:r>
      <w:r>
        <w:rPr>
          <w:rFonts w:eastAsia="微软雅黑"/>
        </w:rPr>
        <w:t>年底突击花钱</w:t>
      </w:r>
    </w:p>
    <w:p w14:paraId="41698AF9">
      <w:pPr>
        <w:spacing w:line="480" w:lineRule="exact"/>
        <w:rPr>
          <w:rFonts w:eastAsia="微软雅黑"/>
          <w:b/>
        </w:rPr>
      </w:pPr>
      <w:r>
        <w:rPr>
          <w:rFonts w:eastAsia="微软雅黑"/>
          <w:b/>
        </w:rPr>
        <w:t>2. 设计预算审批单并改造以前的单据</w:t>
      </w:r>
    </w:p>
    <w:p w14:paraId="66C6DB4D">
      <w:pPr>
        <w:spacing w:line="480" w:lineRule="exact"/>
        <w:rPr>
          <w:rFonts w:eastAsia="微软雅黑"/>
        </w:rPr>
      </w:pPr>
      <w:r>
        <w:rPr>
          <w:rFonts w:eastAsia="微软雅黑"/>
        </w:rPr>
        <w:t>1）谁花钱，谁证明</w:t>
      </w:r>
    </w:p>
    <w:p w14:paraId="051D1211">
      <w:pPr>
        <w:spacing w:line="480" w:lineRule="exact"/>
        <w:rPr>
          <w:rFonts w:eastAsia="微软雅黑"/>
        </w:rPr>
      </w:pPr>
      <w:r>
        <w:rPr>
          <w:rFonts w:eastAsia="微软雅黑"/>
        </w:rPr>
        <w:t>2）3W判断标准</w:t>
      </w:r>
    </w:p>
    <w:p w14:paraId="60FFD96B">
      <w:pPr>
        <w:spacing w:line="480" w:lineRule="exact"/>
        <w:rPr>
          <w:rFonts w:eastAsia="微软雅黑"/>
        </w:rPr>
      </w:pPr>
      <w:r>
        <w:rPr>
          <w:rFonts w:eastAsia="微软雅黑"/>
        </w:rPr>
        <w:t>3）双重渠道证明</w:t>
      </w:r>
    </w:p>
    <w:p w14:paraId="288C1BF7">
      <w:pPr>
        <w:spacing w:line="480" w:lineRule="exact"/>
        <w:rPr>
          <w:rFonts w:eastAsia="微软雅黑"/>
          <w:b/>
        </w:rPr>
      </w:pPr>
      <w:r>
        <w:rPr>
          <w:rFonts w:eastAsia="微软雅黑"/>
          <w:b/>
        </w:rPr>
        <w:t>要点：</w:t>
      </w:r>
    </w:p>
    <w:p w14:paraId="5D6F09EA">
      <w:pPr>
        <w:spacing w:line="480" w:lineRule="exact"/>
        <w:rPr>
          <w:rFonts w:eastAsia="微软雅黑"/>
        </w:rPr>
      </w:pPr>
      <w:r>
        <w:rPr>
          <w:rFonts w:eastAsia="微软雅黑"/>
        </w:rPr>
        <w:t>1）预算的执行者和使用者从业务角度证明做事花钱的理由和依据</w:t>
      </w:r>
    </w:p>
    <w:p w14:paraId="36F4E435">
      <w:pPr>
        <w:spacing w:line="480" w:lineRule="exact"/>
        <w:rPr>
          <w:rFonts w:eastAsia="微软雅黑"/>
        </w:rPr>
      </w:pPr>
      <w:r>
        <w:rPr>
          <w:rFonts w:eastAsia="微软雅黑"/>
        </w:rPr>
        <w:t>2）管理者从审核论证业务提出的需求判断合理有效</w:t>
      </w:r>
    </w:p>
    <w:p w14:paraId="692AA8BC">
      <w:pPr>
        <w:spacing w:line="480" w:lineRule="exact"/>
        <w:rPr>
          <w:rFonts w:eastAsia="微软雅黑"/>
        </w:rPr>
      </w:pPr>
      <w:r>
        <w:rPr>
          <w:rFonts w:eastAsia="微软雅黑"/>
          <w:b/>
        </w:rPr>
        <w:t>思考：</w:t>
      </w:r>
      <w:r>
        <w:rPr>
          <w:rFonts w:eastAsia="微软雅黑"/>
        </w:rPr>
        <w:t>容易出问题的敏感性资产要做预算吗？</w:t>
      </w:r>
    </w:p>
    <w:p w14:paraId="3DFDE11F">
      <w:pPr>
        <w:spacing w:line="480" w:lineRule="exact"/>
        <w:rPr>
          <w:rFonts w:eastAsia="微软雅黑"/>
          <w:b/>
          <w:color w:val="C45911"/>
        </w:rPr>
      </w:pPr>
      <w:r>
        <w:rPr>
          <w:rFonts w:eastAsia="微软雅黑"/>
          <w:b/>
          <w:color w:val="C45911"/>
        </w:rPr>
        <w:t>节点三：预算调整</w:t>
      </w:r>
    </w:p>
    <w:p w14:paraId="563CA12C">
      <w:pPr>
        <w:spacing w:line="480" w:lineRule="exact"/>
        <w:rPr>
          <w:rFonts w:eastAsia="微软雅黑"/>
        </w:rPr>
      </w:pPr>
      <w:r>
        <w:rPr>
          <w:rFonts w:eastAsia="微软雅黑"/>
          <w:b/>
        </w:rPr>
        <w:t>思考：</w:t>
      </w:r>
      <w:r>
        <w:rPr>
          <w:rFonts w:eastAsia="微软雅黑"/>
        </w:rPr>
        <w:t>传统的预算调整原则为什么害人不浅</w:t>
      </w:r>
    </w:p>
    <w:p w14:paraId="7A810ED0">
      <w:pPr>
        <w:spacing w:line="480" w:lineRule="exact"/>
        <w:rPr>
          <w:rFonts w:eastAsia="微软雅黑"/>
        </w:rPr>
      </w:pPr>
      <w:r>
        <w:rPr>
          <w:rFonts w:eastAsia="微软雅黑"/>
          <w:b/>
        </w:rPr>
        <w:t>案例：</w:t>
      </w:r>
      <w:r>
        <w:rPr>
          <w:rFonts w:eastAsia="微软雅黑"/>
        </w:rPr>
        <w:t>预算编制阶段出现的低级错误VS一揽子预算调整计划</w:t>
      </w:r>
    </w:p>
    <w:p w14:paraId="3FD9A26D">
      <w:pPr>
        <w:spacing w:line="480" w:lineRule="exact"/>
        <w:rPr>
          <w:rFonts w:eastAsia="微软雅黑"/>
          <w:b/>
        </w:rPr>
      </w:pPr>
      <w:r>
        <w:rPr>
          <w:rFonts w:eastAsia="微软雅黑"/>
          <w:b/>
        </w:rPr>
        <w:t>1. 新的预算调整原则收放自如</w:t>
      </w:r>
    </w:p>
    <w:p w14:paraId="46F65B00">
      <w:pPr>
        <w:spacing w:line="480" w:lineRule="exact"/>
        <w:rPr>
          <w:rFonts w:eastAsia="微软雅黑"/>
        </w:rPr>
      </w:pPr>
      <w:r>
        <w:rPr>
          <w:rFonts w:eastAsia="微软雅黑"/>
        </w:rPr>
        <w:t>1）事前控制预算，按重要性原则（属公司重点控制项目）</w:t>
      </w:r>
    </w:p>
    <w:p w14:paraId="0EBB0777">
      <w:pPr>
        <w:spacing w:line="480" w:lineRule="exact"/>
        <w:rPr>
          <w:rFonts w:eastAsia="微软雅黑"/>
        </w:rPr>
      </w:pPr>
      <w:r>
        <w:rPr>
          <w:rFonts w:eastAsia="微软雅黑"/>
        </w:rPr>
        <w:t>2）总额控制预算，本身不许调整预算</w:t>
      </w:r>
    </w:p>
    <w:p w14:paraId="10776D55">
      <w:pPr>
        <w:spacing w:line="480" w:lineRule="exact"/>
        <w:rPr>
          <w:rFonts w:eastAsia="微软雅黑"/>
        </w:rPr>
      </w:pPr>
      <w:r>
        <w:rPr>
          <w:rFonts w:eastAsia="微软雅黑"/>
        </w:rPr>
        <w:t>3）绩效控制预算，授权先使用后进行绩效评价</w:t>
      </w:r>
    </w:p>
    <w:p w14:paraId="7D977909">
      <w:pPr>
        <w:spacing w:line="480" w:lineRule="exact"/>
        <w:rPr>
          <w:rFonts w:eastAsia="微软雅黑"/>
        </w:rPr>
      </w:pPr>
      <w:r>
        <w:rPr>
          <w:rFonts w:eastAsia="微软雅黑"/>
          <w:b/>
        </w:rPr>
        <w:t>思考：</w:t>
      </w:r>
      <w:r>
        <w:rPr>
          <w:rFonts w:eastAsia="微软雅黑"/>
        </w:rPr>
        <w:t>各科目之间费用预算可以张冠李戴吗？为什么不建议企业实行滚动预算？</w:t>
      </w:r>
    </w:p>
    <w:p w14:paraId="0C84E090">
      <w:pPr>
        <w:spacing w:line="480" w:lineRule="exact"/>
        <w:rPr>
          <w:rFonts w:eastAsia="微软雅黑"/>
          <w:b/>
        </w:rPr>
      </w:pPr>
      <w:r>
        <w:rPr>
          <w:rFonts w:eastAsia="微软雅黑"/>
          <w:b/>
        </w:rPr>
        <w:t>2. 解决预算调整对利润目标的影响</w:t>
      </w:r>
    </w:p>
    <w:p w14:paraId="1F91156D">
      <w:pPr>
        <w:spacing w:line="480" w:lineRule="exact"/>
        <w:rPr>
          <w:rFonts w:eastAsia="微软雅黑"/>
        </w:rPr>
      </w:pPr>
      <w:r>
        <w:rPr>
          <w:rFonts w:eastAsia="微软雅黑"/>
        </w:rPr>
        <w:t>方法1：鼓励进行项目之间的调整</w:t>
      </w:r>
    </w:p>
    <w:p w14:paraId="40E8AB1D">
      <w:pPr>
        <w:spacing w:line="480" w:lineRule="exact"/>
        <w:rPr>
          <w:rFonts w:eastAsia="微软雅黑"/>
        </w:rPr>
      </w:pPr>
      <w:r>
        <w:rPr>
          <w:rFonts w:eastAsia="微软雅黑"/>
        </w:rPr>
        <w:t>方法2：在投入产出效率上做文章</w:t>
      </w:r>
    </w:p>
    <w:p w14:paraId="1CB0E1D7">
      <w:pPr>
        <w:spacing w:line="480" w:lineRule="exact"/>
        <w:rPr>
          <w:rFonts w:eastAsia="微软雅黑"/>
        </w:rPr>
      </w:pPr>
      <w:r>
        <w:rPr>
          <w:rFonts w:eastAsia="微软雅黑"/>
        </w:rPr>
        <w:t>方法3：考虑适当编制预备费预算</w:t>
      </w:r>
    </w:p>
    <w:p w14:paraId="3F187686">
      <w:pPr>
        <w:spacing w:line="480" w:lineRule="exact"/>
        <w:rPr>
          <w:rFonts w:eastAsia="微软雅黑"/>
        </w:rPr>
      </w:pPr>
      <w:r>
        <w:rPr>
          <w:rFonts w:eastAsia="微软雅黑"/>
        </w:rPr>
        <w:t>方法4：区分产出目标和投入目标</w:t>
      </w:r>
    </w:p>
    <w:p w14:paraId="39D4FD26">
      <w:pPr>
        <w:spacing w:line="480" w:lineRule="exact"/>
        <w:rPr>
          <w:rFonts w:eastAsia="微软雅黑"/>
        </w:rPr>
      </w:pPr>
      <w:r>
        <w:rPr>
          <w:rFonts w:eastAsia="微软雅黑"/>
          <w:b/>
        </w:rPr>
        <w:t>分享：</w:t>
      </w:r>
      <w:r>
        <w:rPr>
          <w:rFonts w:eastAsia="微软雅黑"/>
        </w:rPr>
        <w:t>预算管理实践综合案例——医药公司新药的对半砍预算</w:t>
      </w:r>
    </w:p>
    <w:p w14:paraId="34D5EB21">
      <w:pPr>
        <w:spacing w:line="480" w:lineRule="exact"/>
        <w:rPr>
          <w:rFonts w:eastAsia="微软雅黑"/>
          <w:b/>
          <w:color w:val="C45911"/>
        </w:rPr>
      </w:pPr>
    </w:p>
    <w:p w14:paraId="3F67FFD8">
      <w:pPr>
        <w:spacing w:line="480" w:lineRule="exact"/>
        <w:rPr>
          <w:rFonts w:eastAsia="微软雅黑"/>
          <w:b/>
          <w:color w:val="1F4E79"/>
        </w:rPr>
      </w:pPr>
      <w:r>
        <w:rPr>
          <w:rFonts w:eastAsia="微软雅黑"/>
          <w:b/>
          <w:color w:val="1F4E79"/>
        </w:rPr>
        <w:t>环节四：管理——全面分析预算进行量化考核</w:t>
      </w:r>
    </w:p>
    <w:p w14:paraId="392836E7">
      <w:pPr>
        <w:spacing w:line="480" w:lineRule="exact"/>
        <w:rPr>
          <w:rFonts w:eastAsia="微软雅黑"/>
          <w:b/>
          <w:color w:val="C45911"/>
        </w:rPr>
      </w:pPr>
      <w:r>
        <w:rPr>
          <w:rFonts w:eastAsia="微软雅黑"/>
          <w:b/>
          <w:color w:val="C45911"/>
        </w:rPr>
        <w:t>节点四：预算分析</w:t>
      </w:r>
    </w:p>
    <w:p w14:paraId="5501CD55">
      <w:pPr>
        <w:spacing w:line="480" w:lineRule="exact"/>
        <w:rPr>
          <w:rFonts w:eastAsia="微软雅黑"/>
        </w:rPr>
      </w:pPr>
      <w:r>
        <w:rPr>
          <w:rFonts w:eastAsia="微软雅黑"/>
          <w:b/>
        </w:rPr>
        <w:t>思考：</w:t>
      </w:r>
      <w:r>
        <w:rPr>
          <w:rFonts w:eastAsia="微软雅黑"/>
        </w:rPr>
        <w:t>为什么要特别重视预算分析</w:t>
      </w:r>
    </w:p>
    <w:p w14:paraId="38113596">
      <w:pPr>
        <w:spacing w:line="480" w:lineRule="exact"/>
        <w:rPr>
          <w:rFonts w:eastAsia="微软雅黑"/>
          <w:b/>
        </w:rPr>
      </w:pPr>
      <w:r>
        <w:rPr>
          <w:rFonts w:eastAsia="微软雅黑"/>
          <w:b/>
        </w:rPr>
        <w:t>1. 保证分析形式上和实质上都到位</w:t>
      </w:r>
    </w:p>
    <w:p w14:paraId="2B90078A">
      <w:pPr>
        <w:spacing w:line="480" w:lineRule="exact"/>
        <w:rPr>
          <w:rFonts w:eastAsia="微软雅黑"/>
        </w:rPr>
      </w:pPr>
      <w:r>
        <w:rPr>
          <w:rFonts w:eastAsia="微软雅黑"/>
        </w:rPr>
        <w:t>——各职能部门商报预算分析报告；定期召开预算分析和预算考评会</w:t>
      </w:r>
    </w:p>
    <w:p w14:paraId="1772A88E">
      <w:pPr>
        <w:spacing w:line="480" w:lineRule="exact"/>
        <w:rPr>
          <w:rFonts w:eastAsia="微软雅黑"/>
        </w:rPr>
      </w:pPr>
      <w:r>
        <w:rPr>
          <w:rFonts w:eastAsia="微软雅黑"/>
          <w:b/>
        </w:rPr>
        <w:t>案例：</w:t>
      </w:r>
      <w:r>
        <w:rPr>
          <w:rFonts w:eastAsia="微软雅黑"/>
        </w:rPr>
        <w:t>销售部门的招待费为什么超预算那么多</w:t>
      </w:r>
    </w:p>
    <w:p w14:paraId="63B2FFF3">
      <w:pPr>
        <w:spacing w:line="480" w:lineRule="exact"/>
        <w:rPr>
          <w:rFonts w:eastAsia="微软雅黑"/>
          <w:b/>
        </w:rPr>
      </w:pPr>
      <w:r>
        <w:rPr>
          <w:rFonts w:eastAsia="微软雅黑"/>
          <w:b/>
        </w:rPr>
        <w:t>2. 设计预算分析程序以保证分析质量</w:t>
      </w:r>
    </w:p>
    <w:p w14:paraId="1B33289C">
      <w:pPr>
        <w:spacing w:line="480" w:lineRule="exact"/>
        <w:rPr>
          <w:rFonts w:eastAsia="微软雅黑"/>
        </w:rPr>
      </w:pPr>
      <w:r>
        <w:rPr>
          <w:rFonts w:eastAsia="微软雅黑"/>
        </w:rPr>
        <w:t>——信息反馈，差异分析，改进方案，跟踪落实</w:t>
      </w:r>
    </w:p>
    <w:p w14:paraId="3209005D">
      <w:pPr>
        <w:spacing w:line="480" w:lineRule="exact"/>
        <w:rPr>
          <w:rFonts w:eastAsia="微软雅黑"/>
        </w:rPr>
      </w:pPr>
      <w:r>
        <w:rPr>
          <w:rFonts w:eastAsia="微软雅黑"/>
          <w:b/>
        </w:rPr>
        <w:t>工具：</w:t>
      </w:r>
      <w:r>
        <w:rPr>
          <w:rFonts w:eastAsia="微软雅黑"/>
        </w:rPr>
        <w:t>利润预算执行差异分析表、管理费用预算执行差异分析表</w:t>
      </w:r>
    </w:p>
    <w:p w14:paraId="098D0260">
      <w:pPr>
        <w:spacing w:line="480" w:lineRule="exact"/>
        <w:rPr>
          <w:rFonts w:eastAsia="微软雅黑"/>
          <w:b/>
          <w:color w:val="C45911"/>
        </w:rPr>
      </w:pPr>
      <w:r>
        <w:rPr>
          <w:rFonts w:eastAsia="微软雅黑"/>
          <w:b/>
          <w:color w:val="C45911"/>
        </w:rPr>
        <w:t>节点五：预算考核</w:t>
      </w:r>
    </w:p>
    <w:p w14:paraId="1BA9A40D">
      <w:pPr>
        <w:spacing w:line="480" w:lineRule="exact"/>
        <w:rPr>
          <w:rFonts w:eastAsia="微软雅黑"/>
        </w:rPr>
      </w:pPr>
      <w:r>
        <w:rPr>
          <w:rFonts w:eastAsia="微软雅黑"/>
          <w:b/>
        </w:rPr>
        <w:t>思考：</w:t>
      </w:r>
      <w:r>
        <w:rPr>
          <w:rFonts w:eastAsia="微软雅黑"/>
        </w:rPr>
        <w:t>预算考核面临哪些困惑？利润目标完成了但费用超预算怎么办？</w:t>
      </w:r>
    </w:p>
    <w:p w14:paraId="4DAAA3B6">
      <w:pPr>
        <w:spacing w:line="480" w:lineRule="exact"/>
        <w:rPr>
          <w:rFonts w:eastAsia="微软雅黑"/>
        </w:rPr>
      </w:pPr>
      <w:r>
        <w:rPr>
          <w:rFonts w:eastAsia="微软雅黑"/>
          <w:b/>
        </w:rPr>
        <w:t>思考：</w:t>
      </w:r>
      <w:r>
        <w:rPr>
          <w:rFonts w:eastAsia="微软雅黑"/>
        </w:rPr>
        <w:t>可以奖励预算节约额吗？可以考核预算准确度吗？</w:t>
      </w:r>
    </w:p>
    <w:p w14:paraId="5D44F585">
      <w:pPr>
        <w:spacing w:line="480" w:lineRule="exact"/>
        <w:rPr>
          <w:rFonts w:eastAsia="微软雅黑"/>
          <w:b/>
        </w:rPr>
      </w:pPr>
      <w:r>
        <w:rPr>
          <w:rFonts w:eastAsia="微软雅黑"/>
          <w:b/>
        </w:rPr>
        <w:t>1. 如何量化预算指标考核</w:t>
      </w:r>
    </w:p>
    <w:p w14:paraId="09509580">
      <w:pPr>
        <w:spacing w:line="480" w:lineRule="exact"/>
        <w:rPr>
          <w:rFonts w:eastAsia="微软雅黑"/>
        </w:rPr>
      </w:pPr>
      <w:r>
        <w:rPr>
          <w:rFonts w:eastAsia="微软雅黑"/>
        </w:rPr>
        <w:t>1）从投入产出效率角度进行思考</w:t>
      </w:r>
    </w:p>
    <w:p w14:paraId="6AEA4E4B">
      <w:pPr>
        <w:spacing w:line="480" w:lineRule="exact"/>
        <w:rPr>
          <w:rFonts w:eastAsia="微软雅黑"/>
        </w:rPr>
      </w:pPr>
      <w:r>
        <w:rPr>
          <w:rFonts w:eastAsia="微软雅黑"/>
        </w:rPr>
        <w:t>2）预算考核和绩效考核二者融为一体</w:t>
      </w:r>
    </w:p>
    <w:p w14:paraId="1E0D9E7F">
      <w:pPr>
        <w:spacing w:line="480" w:lineRule="exact"/>
        <w:rPr>
          <w:rFonts w:eastAsia="微软雅黑"/>
        </w:rPr>
      </w:pPr>
      <w:r>
        <w:rPr>
          <w:rFonts w:eastAsia="微软雅黑"/>
        </w:rPr>
        <w:t>3）遵循平衡计分卡的模式进行设计</w:t>
      </w:r>
    </w:p>
    <w:p w14:paraId="6AFF0FD9">
      <w:pPr>
        <w:spacing w:line="480" w:lineRule="exact"/>
        <w:rPr>
          <w:rFonts w:eastAsia="微软雅黑"/>
        </w:rPr>
      </w:pPr>
      <w:r>
        <w:rPr>
          <w:rFonts w:eastAsia="微软雅黑"/>
          <w:b/>
        </w:rPr>
        <w:t>工具模板：</w:t>
      </w:r>
      <w:r>
        <w:rPr>
          <w:rFonts w:eastAsia="微软雅黑"/>
        </w:rPr>
        <w:t>公司季度考评表-针对子公司经营班子、某公司年度考评计分表</w:t>
      </w:r>
    </w:p>
    <w:p w14:paraId="3CFBE941">
      <w:pPr>
        <w:spacing w:line="480" w:lineRule="exact"/>
        <w:rPr>
          <w:rFonts w:eastAsia="微软雅黑"/>
          <w:b/>
        </w:rPr>
      </w:pPr>
      <w:r>
        <w:rPr>
          <w:rFonts w:eastAsia="微软雅黑"/>
          <w:b/>
        </w:rPr>
        <w:t>2. 如何定性考核预算成效</w:t>
      </w:r>
    </w:p>
    <w:p w14:paraId="4BC5C32D">
      <w:pPr>
        <w:spacing w:line="480" w:lineRule="exact"/>
        <w:rPr>
          <w:rFonts w:eastAsia="微软雅黑"/>
        </w:rPr>
      </w:pPr>
      <w:r>
        <w:rPr>
          <w:rFonts w:eastAsia="微软雅黑"/>
          <w:b/>
          <w:bCs/>
        </w:rPr>
        <w:t>工具模板</w:t>
      </w:r>
      <w:r>
        <w:rPr>
          <w:rFonts w:eastAsia="微软雅黑"/>
        </w:rPr>
        <w:t>：预算信用管理模板</w:t>
      </w:r>
    </w:p>
    <w:p w14:paraId="0FCAC97B">
      <w:pPr>
        <w:spacing w:line="480" w:lineRule="exact"/>
        <w:rPr>
          <w:rFonts w:eastAsia="微软雅黑"/>
        </w:rPr>
      </w:pPr>
      <w:r>
        <w:rPr>
          <w:rFonts w:eastAsia="微软雅黑"/>
          <w:b/>
          <w:bCs/>
        </w:rPr>
        <w:t>案例剖析</w:t>
      </w:r>
      <w:r>
        <w:rPr>
          <w:rFonts w:eastAsia="微软雅黑"/>
        </w:rPr>
        <w:t>：上港集团-战略牵引的全面预算闭环管理</w:t>
      </w:r>
    </w:p>
    <w:p w14:paraId="413253A0">
      <w:pPr>
        <w:spacing w:line="480" w:lineRule="exact"/>
        <w:rPr>
          <w:rFonts w:eastAsia="微软雅黑"/>
        </w:rPr>
      </w:pPr>
      <w:r>
        <w:rPr>
          <w:rFonts w:eastAsia="微软雅黑"/>
          <w:b/>
          <w:bCs/>
        </w:rPr>
        <w:t>互动讨论</w:t>
      </w:r>
      <w:r>
        <w:rPr>
          <w:rFonts w:eastAsia="微软雅黑"/>
        </w:rPr>
        <w:t>：在咱们公司，准备如何执行全面预算管理呢？</w:t>
      </w:r>
    </w:p>
    <w:bookmarkEnd w:id="2"/>
    <w:p w14:paraId="343F6924">
      <w:pPr>
        <w:spacing w:line="480" w:lineRule="exact"/>
        <w:rPr>
          <w:rFonts w:eastAsia="微软雅黑"/>
        </w:rPr>
      </w:pPr>
      <w:r>
        <w:rPr>
          <w:rFonts w:eastAsia="微软雅黑"/>
          <w:b/>
          <w:bCs/>
        </w:rPr>
        <w:t>小组演练+PK</w:t>
      </w:r>
      <w:r>
        <w:rPr>
          <w:rFonts w:eastAsia="微软雅黑"/>
        </w:rPr>
        <w:t>：对上午编制的预算执行情况进行分析</w:t>
      </w:r>
    </w:p>
    <w:p w14:paraId="415AE3BD">
      <w:pPr>
        <w:spacing w:line="480" w:lineRule="exact"/>
        <w:rPr>
          <w:rFonts w:eastAsia="微软雅黑"/>
          <w:b/>
          <w:color w:val="1F4E79"/>
        </w:rPr>
      </w:pPr>
    </w:p>
    <w:p w14:paraId="12B3BEE1">
      <w:pPr>
        <w:spacing w:line="480" w:lineRule="exact"/>
        <w:rPr>
          <w:rFonts w:eastAsia="微软雅黑"/>
          <w:b/>
          <w:color w:val="1F4E79"/>
          <w:sz w:val="24"/>
          <w:szCs w:val="24"/>
        </w:rPr>
      </w:pPr>
      <w:r>
        <w:rPr>
          <w:rFonts w:eastAsia="微软雅黑"/>
          <w:b/>
          <w:color w:val="1F4E79"/>
          <w:sz w:val="24"/>
          <w:szCs w:val="24"/>
        </w:rPr>
        <w:t>第二篇 微利时代下企业目标成本管控</w:t>
      </w:r>
    </w:p>
    <w:p w14:paraId="27DA71F1">
      <w:pPr>
        <w:spacing w:line="480" w:lineRule="exact"/>
        <w:rPr>
          <w:rFonts w:eastAsia="微软雅黑"/>
          <w:b/>
          <w:color w:val="1F4E79"/>
        </w:rPr>
      </w:pPr>
      <w:r>
        <w:rPr>
          <w:rFonts w:eastAsia="微软雅黑"/>
          <w:b/>
          <w:color w:val="1F4E79"/>
        </w:rPr>
        <w:t>第一讲 成本管控的战略考虑</w:t>
      </w:r>
    </w:p>
    <w:p w14:paraId="4B81356C">
      <w:pPr>
        <w:spacing w:line="480" w:lineRule="exact"/>
        <w:rPr>
          <w:rFonts w:eastAsia="微软雅黑"/>
        </w:rPr>
      </w:pPr>
      <w:r>
        <w:rPr>
          <w:rFonts w:eastAsia="微软雅黑"/>
          <w:b/>
          <w:color w:val="C45911"/>
        </w:rPr>
        <w:t>一、花钱和省钱的正确方向——成本削减的战略设计</w:t>
      </w:r>
      <w:r>
        <w:rPr>
          <w:rFonts w:eastAsia="微软雅黑"/>
        </w:rPr>
        <w:br w:type="textWrapping"/>
      </w:r>
      <w:r>
        <w:rPr>
          <w:rFonts w:eastAsia="微软雅黑"/>
          <w:b/>
          <w:bCs/>
        </w:rPr>
        <w:t>导入</w:t>
      </w:r>
      <w:r>
        <w:rPr>
          <w:rFonts w:eastAsia="微软雅黑"/>
        </w:rPr>
        <w:t>：成本削减是一门情商课</w:t>
      </w:r>
    </w:p>
    <w:p w14:paraId="69153945">
      <w:pPr>
        <w:spacing w:line="480" w:lineRule="exact"/>
        <w:rPr>
          <w:rFonts w:eastAsia="微软雅黑"/>
        </w:rPr>
      </w:pPr>
      <w:r>
        <w:rPr>
          <w:rFonts w:eastAsia="微软雅黑"/>
          <w:b/>
          <w:bCs/>
        </w:rPr>
        <w:t>要点</w:t>
      </w:r>
      <w:r>
        <w:rPr>
          <w:rFonts w:eastAsia="微软雅黑"/>
        </w:rPr>
        <w:t>：要进行成本削减，就无法避免和老板沟通，也必须与其它部门、与下属公司沟通，争取得到他们的理解和配合。一个人做事需要智商，一群人做事需要情商。</w:t>
      </w:r>
    </w:p>
    <w:p w14:paraId="6435408C">
      <w:pPr>
        <w:spacing w:line="480" w:lineRule="exact"/>
        <w:rPr>
          <w:rFonts w:eastAsia="微软雅黑"/>
        </w:rPr>
      </w:pPr>
      <w:r>
        <w:rPr>
          <w:rFonts w:eastAsia="微软雅黑"/>
          <w:b/>
          <w:bCs/>
        </w:rPr>
        <w:t>案例</w:t>
      </w:r>
      <w:r>
        <w:rPr>
          <w:rFonts w:eastAsia="微软雅黑"/>
        </w:rPr>
        <w:t>：运输公司运输60元VS采购员用板车拉报销30元劳务费</w:t>
      </w:r>
    </w:p>
    <w:p w14:paraId="6D3BEE23">
      <w:pPr>
        <w:spacing w:line="480" w:lineRule="exact"/>
        <w:rPr>
          <w:rFonts w:eastAsia="微软雅黑"/>
        </w:rPr>
      </w:pPr>
      <w:r>
        <w:rPr>
          <w:rFonts w:eastAsia="微软雅黑"/>
          <w:b/>
          <w:bCs/>
        </w:rPr>
        <w:t>案例</w:t>
      </w:r>
      <w:r>
        <w:rPr>
          <w:rFonts w:eastAsia="微软雅黑"/>
        </w:rPr>
        <w:t>：1000万的合同VS多出来的400元餐费</w:t>
      </w:r>
      <w:r>
        <w:rPr>
          <w:rFonts w:eastAsia="微软雅黑"/>
        </w:rPr>
        <w:br w:type="textWrapping"/>
      </w:r>
      <w:r>
        <w:rPr>
          <w:rFonts w:eastAsia="微软雅黑"/>
        </w:rPr>
        <w:t>（一）挣钱靠经营，省钱靠管理</w:t>
      </w:r>
    </w:p>
    <w:p w14:paraId="7A0389EE">
      <w:pPr>
        <w:spacing w:line="480" w:lineRule="exact"/>
        <w:rPr>
          <w:rFonts w:eastAsia="微软雅黑"/>
        </w:rPr>
      </w:pPr>
      <w:r>
        <w:rPr>
          <w:rFonts w:eastAsia="微软雅黑"/>
        </w:rPr>
        <w:t>1.预算是如何演变成推动“花钱竞赛”的工具的</w:t>
      </w:r>
    </w:p>
    <w:p w14:paraId="757B78E7">
      <w:pPr>
        <w:spacing w:line="480" w:lineRule="exact"/>
        <w:rPr>
          <w:rFonts w:eastAsia="微软雅黑"/>
        </w:rPr>
      </w:pPr>
      <w:r>
        <w:rPr>
          <w:rFonts w:eastAsia="微软雅黑"/>
          <w:b/>
          <w:bCs/>
        </w:rPr>
        <w:t>案例</w:t>
      </w:r>
      <w:r>
        <w:rPr>
          <w:rFonts w:eastAsia="微软雅黑"/>
        </w:rPr>
        <w:t>：年底突击花钱</w:t>
      </w:r>
      <w:r>
        <w:rPr>
          <w:rFonts w:eastAsia="微软雅黑"/>
        </w:rPr>
        <w:br w:type="textWrapping"/>
      </w:r>
      <w:r>
        <w:rPr>
          <w:rFonts w:eastAsia="微软雅黑"/>
        </w:rPr>
        <w:t>2.企业与赚钱的关系</w:t>
      </w:r>
      <w:r>
        <w:rPr>
          <w:rFonts w:eastAsia="微软雅黑"/>
        </w:rPr>
        <w:br w:type="textWrapping"/>
      </w:r>
      <w:r>
        <w:rPr>
          <w:rFonts w:eastAsia="微软雅黑"/>
        </w:rPr>
        <w:t>3.财务人员真的没有参与赚钱吗</w:t>
      </w:r>
    </w:p>
    <w:p w14:paraId="25AF23BD">
      <w:pPr>
        <w:spacing w:line="480" w:lineRule="exact"/>
        <w:rPr>
          <w:rFonts w:eastAsia="微软雅黑"/>
        </w:rPr>
      </w:pPr>
      <w:r>
        <w:rPr>
          <w:rFonts w:eastAsia="微软雅黑"/>
          <w:b/>
          <w:bCs/>
        </w:rPr>
        <w:t>案例</w:t>
      </w:r>
      <w:r>
        <w:rPr>
          <w:rFonts w:eastAsia="微软雅黑"/>
        </w:rPr>
        <w:t>：推动采购员降低采购成本</w:t>
      </w:r>
      <w:r>
        <w:rPr>
          <w:rFonts w:eastAsia="微软雅黑"/>
        </w:rPr>
        <w:br w:type="textWrapping"/>
      </w:r>
      <w:r>
        <w:rPr>
          <w:rFonts w:eastAsia="微软雅黑"/>
        </w:rPr>
        <w:t>（二）成本管控战略</w:t>
      </w:r>
    </w:p>
    <w:p w14:paraId="500ABDE6">
      <w:pPr>
        <w:spacing w:line="480" w:lineRule="exact"/>
        <w:rPr>
          <w:rFonts w:eastAsia="微软雅黑"/>
        </w:rPr>
      </w:pPr>
      <w:r>
        <w:rPr>
          <w:rFonts w:eastAsia="微软雅黑"/>
        </w:rPr>
        <w:t>1.将奖金与经济职责挂钩</w:t>
      </w:r>
    </w:p>
    <w:p w14:paraId="1FFBDD7F">
      <w:pPr>
        <w:spacing w:line="480" w:lineRule="exact"/>
        <w:rPr>
          <w:rFonts w:eastAsia="微软雅黑"/>
        </w:rPr>
      </w:pPr>
      <w:r>
        <w:rPr>
          <w:rFonts w:eastAsia="微软雅黑"/>
          <w:b/>
          <w:bCs/>
        </w:rPr>
        <w:t>案例</w:t>
      </w:r>
      <w:r>
        <w:rPr>
          <w:rFonts w:eastAsia="微软雅黑"/>
        </w:rPr>
        <w:t>：2元一瓶水VS 1.6元一瓶水</w:t>
      </w:r>
      <w:r>
        <w:rPr>
          <w:rFonts w:eastAsia="微软雅黑"/>
        </w:rPr>
        <w:br w:type="textWrapping"/>
      </w:r>
      <w:r>
        <w:rPr>
          <w:rFonts w:eastAsia="微软雅黑"/>
        </w:rPr>
        <w:t>2.财务管理的主题是经济职责</w:t>
      </w:r>
      <w:r>
        <w:rPr>
          <w:rFonts w:eastAsia="微软雅黑"/>
        </w:rPr>
        <w:br w:type="textWrapping"/>
      </w:r>
      <w:r>
        <w:rPr>
          <w:rFonts w:eastAsia="微软雅黑"/>
        </w:rPr>
        <w:t>3.成本削减要摒弃一部分传统会计思维</w:t>
      </w:r>
      <w:r>
        <w:rPr>
          <w:rFonts w:eastAsia="微软雅黑"/>
        </w:rPr>
        <w:br w:type="textWrapping"/>
      </w:r>
      <w:r>
        <w:rPr>
          <w:rFonts w:eastAsia="微软雅黑"/>
          <w:b/>
          <w:bCs/>
        </w:rPr>
        <w:t>互动讨论</w:t>
      </w:r>
      <w:r>
        <w:rPr>
          <w:rFonts w:eastAsia="微软雅黑"/>
        </w:rPr>
        <w:t>：财务经理为何是成本削减中的“大恶人”</w:t>
      </w:r>
      <w:r>
        <w:rPr>
          <w:rFonts w:eastAsia="微软雅黑"/>
        </w:rPr>
        <w:br w:type="textWrapping"/>
      </w:r>
      <w:r>
        <w:rPr>
          <w:rFonts w:eastAsia="微软雅黑"/>
        </w:rPr>
        <w:t>4.“多元化”永远没有低成本</w:t>
      </w:r>
    </w:p>
    <w:p w14:paraId="21432E57">
      <w:pPr>
        <w:spacing w:line="480" w:lineRule="exact"/>
        <w:rPr>
          <w:rFonts w:eastAsia="微软雅黑"/>
        </w:rPr>
      </w:pPr>
      <w:r>
        <w:rPr>
          <w:rFonts w:eastAsia="微软雅黑"/>
          <w:b/>
          <w:bCs/>
        </w:rPr>
        <w:t>案例</w:t>
      </w:r>
      <w:r>
        <w:rPr>
          <w:rFonts w:eastAsia="微软雅黑"/>
        </w:rPr>
        <w:t>：巨人集团案例剖析</w:t>
      </w:r>
      <w:r>
        <w:rPr>
          <w:rFonts w:eastAsia="微软雅黑"/>
        </w:rPr>
        <w:br w:type="textWrapping"/>
      </w:r>
      <w:r>
        <w:rPr>
          <w:rFonts w:eastAsia="微软雅黑"/>
        </w:rPr>
        <w:t>5.打造“产业链”就是打造成本挣不脱的锁链</w:t>
      </w:r>
    </w:p>
    <w:p w14:paraId="3A8F2B09">
      <w:pPr>
        <w:spacing w:line="480" w:lineRule="exact"/>
        <w:rPr>
          <w:rFonts w:eastAsia="微软雅黑"/>
        </w:rPr>
      </w:pPr>
      <w:r>
        <w:rPr>
          <w:rFonts w:eastAsia="微软雅黑"/>
        </w:rPr>
        <w:t>（三）成本管控心法</w:t>
      </w:r>
      <w:r>
        <w:rPr>
          <w:rFonts w:eastAsia="微软雅黑"/>
        </w:rPr>
        <w:br w:type="textWrapping"/>
      </w:r>
      <w:r>
        <w:rPr>
          <w:rFonts w:eastAsia="微软雅黑"/>
        </w:rPr>
        <w:t>1.成本削减不可以危害核心价值</w:t>
      </w:r>
      <w:r>
        <w:rPr>
          <w:rFonts w:eastAsia="微软雅黑"/>
        </w:rPr>
        <w:br w:type="textWrapping"/>
      </w:r>
      <w:r>
        <w:rPr>
          <w:rFonts w:eastAsia="微软雅黑"/>
        </w:rPr>
        <w:t>2.成本削减要与企业生命周期合拍</w:t>
      </w:r>
    </w:p>
    <w:p w14:paraId="0666D858">
      <w:pPr>
        <w:spacing w:line="480" w:lineRule="exact"/>
        <w:rPr>
          <w:rFonts w:eastAsia="微软雅黑"/>
        </w:rPr>
      </w:pPr>
      <w:r>
        <w:rPr>
          <w:rFonts w:eastAsia="微软雅黑"/>
          <w:b/>
          <w:bCs/>
        </w:rPr>
        <w:t>互动讨论</w:t>
      </w:r>
      <w:r>
        <w:rPr>
          <w:rFonts w:eastAsia="微软雅黑"/>
        </w:rPr>
        <w:t>：企业在什么时期最“烧钱”？</w:t>
      </w:r>
      <w:r>
        <w:rPr>
          <w:rFonts w:eastAsia="微软雅黑"/>
        </w:rPr>
        <w:br w:type="textWrapping"/>
      </w:r>
      <w:r>
        <w:rPr>
          <w:rFonts w:eastAsia="微软雅黑"/>
        </w:rPr>
        <w:t>3.成本削减不能伤害利益共同体</w:t>
      </w:r>
    </w:p>
    <w:p w14:paraId="01F7FCC3">
      <w:pPr>
        <w:spacing w:line="480" w:lineRule="exact"/>
        <w:rPr>
          <w:rFonts w:eastAsia="微软雅黑"/>
        </w:rPr>
      </w:pPr>
      <w:r>
        <w:rPr>
          <w:rFonts w:eastAsia="微软雅黑"/>
          <w:b/>
          <w:bCs/>
        </w:rPr>
        <w:t>要点</w:t>
      </w:r>
      <w:r>
        <w:rPr>
          <w:rFonts w:eastAsia="微软雅黑"/>
        </w:rPr>
        <w:t>：降成本有四不：不伤害利益共同体，不能在弱势群体中寻求低成本，不迷失主流价值方向，不过分追求低成本</w:t>
      </w:r>
      <w:r>
        <w:rPr>
          <w:rFonts w:eastAsia="微软雅黑"/>
        </w:rPr>
        <w:br w:type="textWrapping"/>
      </w:r>
      <w:r>
        <w:rPr>
          <w:rFonts w:eastAsia="微软雅黑"/>
          <w:b/>
          <w:color w:val="C45911"/>
        </w:rPr>
        <w:t>二、寻找成本削减空间</w:t>
      </w:r>
      <w:r>
        <w:rPr>
          <w:rFonts w:eastAsia="微软雅黑"/>
        </w:rPr>
        <w:br w:type="textWrapping"/>
      </w:r>
      <w:r>
        <w:rPr>
          <w:rFonts w:eastAsia="微软雅黑"/>
        </w:rPr>
        <w:t>1.什么是成本，什么是费用</w:t>
      </w:r>
    </w:p>
    <w:p w14:paraId="3EFD572F">
      <w:pPr>
        <w:spacing w:line="480" w:lineRule="exact"/>
        <w:rPr>
          <w:rFonts w:eastAsia="微软雅黑"/>
        </w:rPr>
      </w:pPr>
      <w:r>
        <w:rPr>
          <w:rFonts w:eastAsia="微软雅黑"/>
          <w:b/>
          <w:bCs/>
        </w:rPr>
        <w:t>案例</w:t>
      </w:r>
      <w:r>
        <w:rPr>
          <w:rFonts w:eastAsia="微软雅黑"/>
        </w:rPr>
        <w:t>：出租车运营的利润表</w:t>
      </w:r>
      <w:r>
        <w:rPr>
          <w:rFonts w:eastAsia="微软雅黑"/>
        </w:rPr>
        <w:br w:type="textWrapping"/>
      </w:r>
      <w:r>
        <w:rPr>
          <w:rFonts w:eastAsia="微软雅黑"/>
          <w:b/>
          <w:bCs/>
        </w:rPr>
        <w:t>要点</w:t>
      </w:r>
      <w:r>
        <w:rPr>
          <w:rFonts w:eastAsia="微软雅黑"/>
        </w:rPr>
        <w:t>：成本是实现功能的代价，费用是经营功能的代价</w:t>
      </w:r>
      <w:r>
        <w:rPr>
          <w:rFonts w:eastAsia="微软雅黑"/>
        </w:rPr>
        <w:br w:type="textWrapping"/>
      </w:r>
      <w:r>
        <w:rPr>
          <w:rFonts w:eastAsia="微软雅黑"/>
        </w:rPr>
        <w:t>2.成本要素何时费用化</w:t>
      </w:r>
    </w:p>
    <w:p w14:paraId="0C123FD5">
      <w:pPr>
        <w:spacing w:line="480" w:lineRule="exact"/>
        <w:rPr>
          <w:rFonts w:eastAsia="微软雅黑"/>
        </w:rPr>
      </w:pPr>
      <w:r>
        <w:rPr>
          <w:rFonts w:eastAsia="微软雅黑"/>
          <w:b/>
          <w:bCs/>
        </w:rPr>
        <w:t>案例</w:t>
      </w:r>
      <w:r>
        <w:rPr>
          <w:rFonts w:eastAsia="微软雅黑"/>
        </w:rPr>
        <w:t>：不同贷款利息的不同处理</w:t>
      </w:r>
      <w:r>
        <w:rPr>
          <w:rFonts w:eastAsia="微软雅黑"/>
        </w:rPr>
        <w:br w:type="textWrapping"/>
      </w:r>
      <w:r>
        <w:rPr>
          <w:rFonts w:eastAsia="微软雅黑"/>
        </w:rPr>
        <w:t>3.寻找成本削减的空间</w:t>
      </w:r>
    </w:p>
    <w:p w14:paraId="4B56B00B">
      <w:pPr>
        <w:spacing w:line="480" w:lineRule="exact"/>
        <w:rPr>
          <w:rFonts w:eastAsia="微软雅黑"/>
        </w:rPr>
      </w:pPr>
      <w:r>
        <w:rPr>
          <w:rFonts w:eastAsia="微软雅黑"/>
          <w:b/>
          <w:bCs/>
        </w:rPr>
        <w:t>要点</w:t>
      </w:r>
      <w:r>
        <w:rPr>
          <w:rFonts w:eastAsia="微软雅黑"/>
        </w:rPr>
        <w:t>：成本的划分：变动成本、固定成本、可控成本、不可控成本</w:t>
      </w:r>
      <w:r>
        <w:rPr>
          <w:rFonts w:eastAsia="微软雅黑"/>
        </w:rPr>
        <w:br w:type="textWrapping"/>
      </w:r>
      <w:r>
        <w:rPr>
          <w:rFonts w:eastAsia="微软雅黑"/>
        </w:rPr>
        <w:t>4.拼价格就是拼变动成本</w:t>
      </w:r>
    </w:p>
    <w:p w14:paraId="336D013F">
      <w:pPr>
        <w:spacing w:line="480" w:lineRule="exact"/>
        <w:rPr>
          <w:rFonts w:eastAsia="微软雅黑"/>
        </w:rPr>
      </w:pPr>
      <w:r>
        <w:rPr>
          <w:rFonts w:eastAsia="微软雅黑"/>
          <w:b/>
          <w:bCs/>
        </w:rPr>
        <w:t>案例</w:t>
      </w:r>
      <w:r>
        <w:rPr>
          <w:rFonts w:eastAsia="微软雅黑"/>
        </w:rPr>
        <w:t>：九林公司和道康公司盈利对比</w:t>
      </w:r>
      <w:r>
        <w:rPr>
          <w:rFonts w:eastAsia="微软雅黑"/>
        </w:rPr>
        <w:br w:type="textWrapping"/>
      </w:r>
      <w:r>
        <w:rPr>
          <w:rFonts w:eastAsia="微软雅黑"/>
        </w:rPr>
        <w:t>5.削减变动成本的障碍</w:t>
      </w:r>
    </w:p>
    <w:p w14:paraId="5275B710">
      <w:pPr>
        <w:spacing w:line="480" w:lineRule="exact"/>
        <w:rPr>
          <w:rFonts w:eastAsia="微软雅黑"/>
        </w:rPr>
      </w:pPr>
      <w:r>
        <w:rPr>
          <w:rFonts w:eastAsia="微软雅黑"/>
          <w:b/>
          <w:bCs/>
        </w:rPr>
        <w:t>案例</w:t>
      </w:r>
      <w:r>
        <w:rPr>
          <w:rFonts w:eastAsia="微软雅黑"/>
        </w:rPr>
        <w:t>：矿泉水成本构成</w:t>
      </w:r>
      <w:r>
        <w:rPr>
          <w:rFonts w:eastAsia="微软雅黑"/>
        </w:rPr>
        <w:br w:type="textWrapping"/>
      </w:r>
      <w:r>
        <w:rPr>
          <w:rFonts w:eastAsia="微软雅黑"/>
          <w:b/>
          <w:bCs/>
        </w:rPr>
        <w:t>互动讨论</w:t>
      </w:r>
      <w:r>
        <w:rPr>
          <w:rFonts w:eastAsia="微软雅黑"/>
        </w:rPr>
        <w:t>：财务人员真的需要懂业务吗</w:t>
      </w:r>
    </w:p>
    <w:p w14:paraId="06CB5C9D">
      <w:pPr>
        <w:spacing w:line="480" w:lineRule="exact"/>
        <w:rPr>
          <w:rFonts w:eastAsia="微软雅黑"/>
        </w:rPr>
      </w:pPr>
    </w:p>
    <w:p w14:paraId="6D48BB4F">
      <w:pPr>
        <w:spacing w:line="480" w:lineRule="exact"/>
        <w:rPr>
          <w:rFonts w:eastAsia="微软雅黑"/>
          <w:b/>
          <w:color w:val="C45911"/>
        </w:rPr>
      </w:pPr>
      <w:r>
        <w:rPr>
          <w:rFonts w:eastAsia="微软雅黑"/>
          <w:b/>
          <w:color w:val="1F4E79"/>
        </w:rPr>
        <w:t>第二讲 五大环节的成本管控</w:t>
      </w:r>
    </w:p>
    <w:p w14:paraId="58481223">
      <w:pPr>
        <w:spacing w:line="480" w:lineRule="exact"/>
        <w:rPr>
          <w:rFonts w:eastAsia="微软雅黑"/>
        </w:rPr>
      </w:pPr>
      <w:r>
        <w:rPr>
          <w:rFonts w:eastAsia="微软雅黑"/>
          <w:b/>
          <w:color w:val="C45911"/>
        </w:rPr>
        <w:t>一、设计环节的成本削减</w:t>
      </w:r>
      <w:r>
        <w:rPr>
          <w:rFonts w:eastAsia="微软雅黑"/>
        </w:rPr>
        <w:br w:type="textWrapping"/>
      </w:r>
      <w:r>
        <w:rPr>
          <w:rFonts w:eastAsia="微软雅黑"/>
        </w:rPr>
        <w:t>（一）功能价值评价</w:t>
      </w:r>
    </w:p>
    <w:p w14:paraId="1ECD3A97">
      <w:pPr>
        <w:spacing w:line="480" w:lineRule="exact"/>
        <w:rPr>
          <w:rFonts w:eastAsia="微软雅黑"/>
        </w:rPr>
      </w:pPr>
      <w:r>
        <w:rPr>
          <w:rFonts w:eastAsia="微软雅黑"/>
        </w:rPr>
        <w:t>1.功能评价方法展示</w:t>
      </w:r>
    </w:p>
    <w:p w14:paraId="79565AF8">
      <w:pPr>
        <w:spacing w:line="480" w:lineRule="exact"/>
        <w:rPr>
          <w:rFonts w:eastAsia="微软雅黑"/>
        </w:rPr>
      </w:pPr>
      <w:r>
        <w:rPr>
          <w:rFonts w:eastAsia="微软雅黑"/>
          <w:b/>
          <w:bCs/>
        </w:rPr>
        <w:t>案例</w:t>
      </w:r>
      <w:r>
        <w:rPr>
          <w:rFonts w:eastAsia="微软雅黑"/>
        </w:rPr>
        <w:t>：矿泉水成本构成分析</w:t>
      </w:r>
      <w:r>
        <w:rPr>
          <w:rFonts w:eastAsia="微软雅黑"/>
        </w:rPr>
        <w:br w:type="textWrapping"/>
      </w:r>
      <w:r>
        <w:rPr>
          <w:rFonts w:eastAsia="微软雅黑"/>
        </w:rPr>
        <w:t>2.功能传递功用、价值传递精神</w:t>
      </w:r>
    </w:p>
    <w:p w14:paraId="242F9A9E">
      <w:pPr>
        <w:spacing w:line="480" w:lineRule="exact"/>
        <w:rPr>
          <w:rFonts w:eastAsia="微软雅黑"/>
        </w:rPr>
      </w:pPr>
      <w:r>
        <w:rPr>
          <w:rFonts w:eastAsia="微软雅黑"/>
          <w:b/>
          <w:bCs/>
        </w:rPr>
        <w:t>案例</w:t>
      </w:r>
      <w:r>
        <w:rPr>
          <w:rFonts w:eastAsia="微软雅黑"/>
        </w:rPr>
        <w:t>：矿泉水的防伪和标签有必要吗</w:t>
      </w:r>
      <w:r>
        <w:rPr>
          <w:rFonts w:eastAsia="微软雅黑"/>
        </w:rPr>
        <w:br w:type="textWrapping"/>
      </w:r>
      <w:r>
        <w:rPr>
          <w:rFonts w:eastAsia="微软雅黑"/>
        </w:rPr>
        <w:t>3.价值评价方法展示</w:t>
      </w:r>
    </w:p>
    <w:p w14:paraId="0F1067EB">
      <w:pPr>
        <w:spacing w:line="480" w:lineRule="exact"/>
        <w:rPr>
          <w:rFonts w:eastAsia="微软雅黑"/>
        </w:rPr>
      </w:pPr>
      <w:r>
        <w:rPr>
          <w:rFonts w:eastAsia="微软雅黑"/>
          <w:b/>
          <w:bCs/>
        </w:rPr>
        <w:t>案例</w:t>
      </w:r>
      <w:r>
        <w:rPr>
          <w:rFonts w:eastAsia="微软雅黑"/>
        </w:rPr>
        <w:t>：矿泉水成本构件价值评价</w:t>
      </w:r>
    </w:p>
    <w:p w14:paraId="576BD133">
      <w:pPr>
        <w:spacing w:line="480" w:lineRule="exact"/>
        <w:rPr>
          <w:rFonts w:eastAsia="微软雅黑"/>
        </w:rPr>
      </w:pPr>
      <w:r>
        <w:rPr>
          <w:rFonts w:eastAsia="微软雅黑"/>
        </w:rPr>
        <w:t>（二）错位成本管控</w:t>
      </w:r>
      <w:r>
        <w:rPr>
          <w:rFonts w:eastAsia="微软雅黑"/>
        </w:rPr>
        <w:br w:type="textWrapping"/>
      </w:r>
      <w:r>
        <w:rPr>
          <w:rFonts w:eastAsia="微软雅黑"/>
        </w:rPr>
        <w:t>1.发掘错位成本</w:t>
      </w:r>
      <w:r>
        <w:rPr>
          <w:rFonts w:eastAsia="微软雅黑"/>
        </w:rPr>
        <w:br w:type="textWrapping"/>
      </w:r>
      <w:r>
        <w:rPr>
          <w:rFonts w:eastAsia="微软雅黑"/>
        </w:rPr>
        <w:t>2.降成本不能跟着感觉走</w:t>
      </w:r>
      <w:r>
        <w:rPr>
          <w:rFonts w:eastAsia="微软雅黑"/>
        </w:rPr>
        <w:br w:type="textWrapping"/>
      </w:r>
      <w:r>
        <w:rPr>
          <w:rFonts w:eastAsia="微软雅黑"/>
          <w:b/>
          <w:bCs/>
        </w:rPr>
        <w:t>案例</w:t>
      </w:r>
      <w:r>
        <w:rPr>
          <w:rFonts w:eastAsia="微软雅黑"/>
        </w:rPr>
        <w:t>：错位成本催生了酒店新模式</w:t>
      </w:r>
      <w:r>
        <w:rPr>
          <w:rFonts w:eastAsia="微软雅黑"/>
        </w:rPr>
        <w:br w:type="textWrapping"/>
      </w:r>
      <w:r>
        <w:rPr>
          <w:rFonts w:eastAsia="微软雅黑"/>
          <w:b/>
          <w:bCs/>
        </w:rPr>
        <w:t>案例</w:t>
      </w:r>
      <w:r>
        <w:rPr>
          <w:rFonts w:eastAsia="微软雅黑"/>
        </w:rPr>
        <w:t>：招商银行的账单应该继续邮寄吗</w:t>
      </w:r>
    </w:p>
    <w:p w14:paraId="28F0ED6E">
      <w:pPr>
        <w:spacing w:line="480" w:lineRule="exact"/>
        <w:rPr>
          <w:rFonts w:eastAsia="微软雅黑"/>
        </w:rPr>
      </w:pPr>
      <w:r>
        <w:rPr>
          <w:rFonts w:eastAsia="微软雅黑"/>
          <w:b/>
          <w:bCs/>
        </w:rPr>
        <w:t>案例</w:t>
      </w:r>
      <w:r>
        <w:rPr>
          <w:rFonts w:eastAsia="微软雅黑"/>
        </w:rPr>
        <w:t>：一盒特殊火柴的错位成本</w:t>
      </w:r>
      <w:r>
        <w:rPr>
          <w:rFonts w:eastAsia="微软雅黑"/>
        </w:rPr>
        <w:br w:type="textWrapping"/>
      </w:r>
      <w:r>
        <w:rPr>
          <w:rFonts w:eastAsia="微软雅黑"/>
        </w:rPr>
        <w:t>3.纠正错位成本可以防止离婚</w:t>
      </w:r>
    </w:p>
    <w:p w14:paraId="7342CA15">
      <w:pPr>
        <w:spacing w:line="480" w:lineRule="exact"/>
        <w:rPr>
          <w:rFonts w:eastAsia="微软雅黑"/>
        </w:rPr>
      </w:pPr>
      <w:r>
        <w:rPr>
          <w:rFonts w:eastAsia="微软雅黑"/>
        </w:rPr>
        <w:t>（三）设计环节成本管控心法</w:t>
      </w:r>
      <w:r>
        <w:rPr>
          <w:rFonts w:eastAsia="微软雅黑"/>
        </w:rPr>
        <w:br w:type="textWrapping"/>
      </w:r>
      <w:r>
        <w:rPr>
          <w:rFonts w:eastAsia="微软雅黑"/>
        </w:rPr>
        <w:t>1.不能在利益共同体的错误中获利</w:t>
      </w:r>
      <w:r>
        <w:rPr>
          <w:rFonts w:eastAsia="微软雅黑"/>
        </w:rPr>
        <w:br w:type="textWrapping"/>
      </w:r>
      <w:r>
        <w:rPr>
          <w:rFonts w:eastAsia="微软雅黑"/>
        </w:rPr>
        <w:t>2.设计环节中的均衡和牵制</w:t>
      </w:r>
      <w:r>
        <w:rPr>
          <w:rFonts w:eastAsia="微软雅黑"/>
        </w:rPr>
        <w:br w:type="textWrapping"/>
      </w:r>
      <w:r>
        <w:rPr>
          <w:rFonts w:eastAsia="微软雅黑"/>
        </w:rPr>
        <w:t>3.设计环节削减成本的制度推动</w:t>
      </w:r>
    </w:p>
    <w:p w14:paraId="430BDD25">
      <w:pPr>
        <w:spacing w:line="480" w:lineRule="exact"/>
        <w:rPr>
          <w:rFonts w:eastAsia="微软雅黑"/>
        </w:rPr>
      </w:pPr>
      <w:r>
        <w:rPr>
          <w:rFonts w:eastAsia="微软雅黑"/>
          <w:b/>
          <w:bCs/>
        </w:rPr>
        <w:t>案例</w:t>
      </w:r>
      <w:r>
        <w:rPr>
          <w:rFonts w:eastAsia="微软雅黑"/>
        </w:rPr>
        <w:t>：奖励成本优化人员，惩罚产品设计人员合理吗</w:t>
      </w:r>
      <w:r>
        <w:rPr>
          <w:rFonts w:eastAsia="微软雅黑"/>
        </w:rPr>
        <w:br w:type="textWrapping"/>
      </w:r>
      <w:r>
        <w:rPr>
          <w:rFonts w:eastAsia="微软雅黑"/>
          <w:b/>
          <w:color w:val="C45911"/>
        </w:rPr>
        <w:t>二、采购环节的成本削减</w:t>
      </w:r>
      <w:r>
        <w:rPr>
          <w:rFonts w:eastAsia="微软雅黑"/>
        </w:rPr>
        <w:br w:type="textWrapping"/>
      </w:r>
      <w:r>
        <w:rPr>
          <w:rFonts w:eastAsia="微软雅黑"/>
          <w:b/>
          <w:bCs/>
        </w:rPr>
        <w:t>导入</w:t>
      </w:r>
      <w:r>
        <w:rPr>
          <w:rFonts w:eastAsia="微软雅黑"/>
        </w:rPr>
        <w:t>：采购环节降成本就像盲人摸象</w:t>
      </w:r>
    </w:p>
    <w:p w14:paraId="7E3E031F">
      <w:pPr>
        <w:spacing w:line="480" w:lineRule="exact"/>
        <w:rPr>
          <w:rFonts w:eastAsia="微软雅黑"/>
        </w:rPr>
      </w:pPr>
      <w:r>
        <w:rPr>
          <w:rFonts w:eastAsia="微软雅黑"/>
          <w:b/>
          <w:bCs/>
        </w:rPr>
        <w:t>讨论</w:t>
      </w:r>
      <w:r>
        <w:rPr>
          <w:rFonts w:eastAsia="微软雅黑"/>
        </w:rPr>
        <w:t>：采购环节的墨菲陷阱</w:t>
      </w:r>
    </w:p>
    <w:p w14:paraId="1947245D">
      <w:pPr>
        <w:spacing w:line="480" w:lineRule="exact"/>
        <w:rPr>
          <w:rFonts w:eastAsia="微软雅黑"/>
        </w:rPr>
      </w:pPr>
      <w:r>
        <w:rPr>
          <w:rFonts w:eastAsia="微软雅黑"/>
          <w:b/>
          <w:bCs/>
        </w:rPr>
        <w:t>案例</w:t>
      </w:r>
      <w:r>
        <w:rPr>
          <w:rFonts w:eastAsia="微软雅黑"/>
        </w:rPr>
        <w:t>：采购员的三种做法——多付350万的零部件</w:t>
      </w:r>
      <w:r>
        <w:rPr>
          <w:rFonts w:eastAsia="微软雅黑"/>
        </w:rPr>
        <w:br w:type="textWrapping"/>
      </w:r>
      <w:r>
        <w:rPr>
          <w:rFonts w:eastAsia="微软雅黑"/>
          <w:b/>
          <w:bCs/>
        </w:rPr>
        <w:t>思考</w:t>
      </w:r>
      <w:r>
        <w:rPr>
          <w:rFonts w:eastAsia="微软雅黑"/>
        </w:rPr>
        <w:t>：采购招标为何陷入“越招越高”的陷阱</w:t>
      </w:r>
    </w:p>
    <w:p w14:paraId="30715FAE">
      <w:pPr>
        <w:spacing w:line="480" w:lineRule="exact"/>
        <w:rPr>
          <w:rFonts w:eastAsia="微软雅黑"/>
        </w:rPr>
      </w:pPr>
      <w:r>
        <w:rPr>
          <w:rFonts w:eastAsia="微软雅黑"/>
          <w:b/>
          <w:bCs/>
        </w:rPr>
        <w:t>案例</w:t>
      </w:r>
      <w:r>
        <w:rPr>
          <w:rFonts w:eastAsia="微软雅黑"/>
        </w:rPr>
        <w:t>：招标环节的利益勾结</w:t>
      </w:r>
      <w:r>
        <w:rPr>
          <w:rFonts w:eastAsia="微软雅黑"/>
        </w:rPr>
        <w:br w:type="textWrapping"/>
      </w:r>
      <w:r>
        <w:rPr>
          <w:rFonts w:eastAsia="微软雅黑"/>
          <w:b/>
          <w:bCs/>
        </w:rPr>
        <w:t>1.</w:t>
      </w:r>
      <w:r>
        <w:rPr>
          <w:rFonts w:eastAsia="微软雅黑"/>
        </w:rPr>
        <w:t>供应型采购降价——靶向成本法</w:t>
      </w:r>
      <w:r>
        <w:rPr>
          <w:rFonts w:eastAsia="微软雅黑"/>
        </w:rPr>
        <w:br w:type="textWrapping"/>
      </w:r>
      <w:r>
        <w:rPr>
          <w:rFonts w:eastAsia="微软雅黑"/>
        </w:rPr>
        <w:t>2.成本型采购降价——滚动杠杆控制法</w:t>
      </w:r>
      <w:r>
        <w:rPr>
          <w:rFonts w:eastAsia="微软雅黑"/>
        </w:rPr>
        <w:br w:type="textWrapping"/>
      </w:r>
      <w:r>
        <w:rPr>
          <w:rFonts w:eastAsia="微软雅黑"/>
        </w:rPr>
        <w:t>3.采购降成本奖励就是“赎买”</w:t>
      </w:r>
    </w:p>
    <w:p w14:paraId="48DA5BEE">
      <w:pPr>
        <w:spacing w:line="480" w:lineRule="exact"/>
        <w:rPr>
          <w:rFonts w:eastAsia="微软雅黑"/>
        </w:rPr>
      </w:pPr>
      <w:r>
        <w:rPr>
          <w:rFonts w:eastAsia="微软雅黑"/>
          <w:b/>
          <w:bCs/>
        </w:rPr>
        <w:t>要点</w:t>
      </w:r>
      <w:r>
        <w:rPr>
          <w:rFonts w:eastAsia="微软雅黑"/>
        </w:rPr>
        <w:t>：帕累托改进</w:t>
      </w:r>
    </w:p>
    <w:p w14:paraId="6C1266BE">
      <w:pPr>
        <w:spacing w:line="480" w:lineRule="exact"/>
        <w:rPr>
          <w:rFonts w:eastAsia="微软雅黑"/>
          <w:b/>
          <w:color w:val="C45911"/>
        </w:rPr>
      </w:pPr>
      <w:r>
        <w:rPr>
          <w:rFonts w:eastAsia="微软雅黑"/>
          <w:b/>
          <w:bCs/>
        </w:rPr>
        <w:t>案例</w:t>
      </w:r>
      <w:r>
        <w:rPr>
          <w:rFonts w:eastAsia="微软雅黑"/>
        </w:rPr>
        <w:t>：三级递进目标的实践</w:t>
      </w:r>
      <w:r>
        <w:rPr>
          <w:rFonts w:eastAsia="微软雅黑"/>
        </w:rPr>
        <w:br w:type="textWrapping"/>
      </w:r>
      <w:r>
        <w:rPr>
          <w:rFonts w:eastAsia="微软雅黑"/>
        </w:rPr>
        <w:t>4.采购降成本如何建立组织推动</w:t>
      </w:r>
      <w:r>
        <w:rPr>
          <w:rFonts w:eastAsia="微软雅黑"/>
        </w:rPr>
        <w:br w:type="textWrapping"/>
      </w:r>
      <w:r>
        <w:rPr>
          <w:rFonts w:eastAsia="微软雅黑"/>
          <w:b/>
          <w:bCs/>
        </w:rPr>
        <w:t>互动讨论</w:t>
      </w:r>
      <w:r>
        <w:rPr>
          <w:rFonts w:eastAsia="微软雅黑"/>
        </w:rPr>
        <w:t>：如何解决采购部门虚抬进价再降价</w:t>
      </w:r>
      <w:r>
        <w:rPr>
          <w:rFonts w:eastAsia="微软雅黑"/>
        </w:rPr>
        <w:br w:type="textWrapping"/>
      </w:r>
      <w:r>
        <w:rPr>
          <w:rFonts w:eastAsia="微软雅黑"/>
          <w:b/>
          <w:color w:val="C45911"/>
        </w:rPr>
        <w:t>三、制造环节的成本削减</w:t>
      </w:r>
    </w:p>
    <w:p w14:paraId="3D0771F3">
      <w:pPr>
        <w:spacing w:line="480" w:lineRule="exact"/>
        <w:rPr>
          <w:rFonts w:eastAsia="微软雅黑"/>
        </w:rPr>
      </w:pPr>
      <w:r>
        <w:rPr>
          <w:rFonts w:eastAsia="微软雅黑"/>
        </w:rPr>
        <w:t>（一）ABC作业成本法</w:t>
      </w:r>
      <w:r>
        <w:rPr>
          <w:rFonts w:eastAsia="微软雅黑"/>
        </w:rPr>
        <w:br w:type="textWrapping"/>
      </w:r>
      <w:r>
        <w:rPr>
          <w:rFonts w:eastAsia="微软雅黑"/>
        </w:rPr>
        <w:t>1.成本核算中的张冠李戴</w:t>
      </w:r>
    </w:p>
    <w:p w14:paraId="39268BAA">
      <w:pPr>
        <w:spacing w:line="480" w:lineRule="exact"/>
        <w:rPr>
          <w:rFonts w:eastAsia="微软雅黑"/>
        </w:rPr>
      </w:pPr>
      <w:r>
        <w:rPr>
          <w:rFonts w:eastAsia="微软雅黑"/>
          <w:b/>
          <w:bCs/>
        </w:rPr>
        <w:t>案例</w:t>
      </w:r>
      <w:r>
        <w:rPr>
          <w:rFonts w:eastAsia="微软雅黑"/>
        </w:rPr>
        <w:t>：红星文具厂的利润</w:t>
      </w:r>
      <w:r>
        <w:rPr>
          <w:rFonts w:eastAsia="微软雅黑"/>
        </w:rPr>
        <w:br w:type="textWrapping"/>
      </w:r>
      <w:r>
        <w:rPr>
          <w:rFonts w:eastAsia="微软雅黑"/>
          <w:b/>
          <w:bCs/>
        </w:rPr>
        <w:t>思考</w:t>
      </w:r>
      <w:r>
        <w:rPr>
          <w:rFonts w:eastAsia="微软雅黑"/>
        </w:rPr>
        <w:t>：会计在什么情况下会拒绝算账</w:t>
      </w:r>
      <w:r>
        <w:rPr>
          <w:rFonts w:eastAsia="微软雅黑"/>
        </w:rPr>
        <w:br w:type="textWrapping"/>
      </w:r>
      <w:r>
        <w:rPr>
          <w:rFonts w:eastAsia="微软雅黑"/>
        </w:rPr>
        <w:t>2.ABC——谁家的孩子谁抱走</w:t>
      </w:r>
    </w:p>
    <w:p w14:paraId="168D860C">
      <w:pPr>
        <w:spacing w:line="480" w:lineRule="exact"/>
        <w:rPr>
          <w:rFonts w:eastAsia="微软雅黑"/>
        </w:rPr>
      </w:pPr>
      <w:r>
        <w:rPr>
          <w:rFonts w:eastAsia="微软雅黑"/>
          <w:b/>
          <w:bCs/>
        </w:rPr>
        <w:t>案例</w:t>
      </w:r>
      <w:r>
        <w:rPr>
          <w:rFonts w:eastAsia="微软雅黑"/>
        </w:rPr>
        <w:t>：红星文具厂公共成本构成</w:t>
      </w:r>
    </w:p>
    <w:p w14:paraId="5BC15C38">
      <w:pPr>
        <w:spacing w:line="480" w:lineRule="exact"/>
        <w:rPr>
          <w:rFonts w:eastAsia="微软雅黑"/>
        </w:rPr>
      </w:pPr>
      <w:r>
        <w:rPr>
          <w:rFonts w:eastAsia="微软雅黑"/>
        </w:rPr>
        <w:t>（二）闲置成本管控</w:t>
      </w:r>
      <w:r>
        <w:rPr>
          <w:rFonts w:eastAsia="微软雅黑"/>
        </w:rPr>
        <w:br w:type="textWrapping"/>
      </w:r>
      <w:r>
        <w:rPr>
          <w:rFonts w:eastAsia="微软雅黑"/>
        </w:rPr>
        <w:t>1.闲置成本是如何露出水面的</w:t>
      </w:r>
    </w:p>
    <w:p w14:paraId="4AF8A9FE">
      <w:pPr>
        <w:spacing w:line="480" w:lineRule="exact"/>
        <w:rPr>
          <w:rFonts w:eastAsia="微软雅黑"/>
        </w:rPr>
      </w:pPr>
      <w:r>
        <w:rPr>
          <w:rFonts w:eastAsia="微软雅黑"/>
          <w:b/>
          <w:bCs/>
        </w:rPr>
        <w:t>案例：</w:t>
      </w:r>
      <w:r>
        <w:rPr>
          <w:rFonts w:eastAsia="微软雅黑"/>
        </w:rPr>
        <w:t>针剂生产线的折旧计提</w:t>
      </w:r>
      <w:r>
        <w:rPr>
          <w:rFonts w:eastAsia="微软雅黑"/>
        </w:rPr>
        <w:br w:type="textWrapping"/>
      </w:r>
      <w:r>
        <w:rPr>
          <w:rFonts w:eastAsia="微软雅黑"/>
        </w:rPr>
        <w:t>2.闲置成本的有效处理器——ABM</w:t>
      </w:r>
    </w:p>
    <w:p w14:paraId="584D1880">
      <w:pPr>
        <w:spacing w:line="480" w:lineRule="exact"/>
        <w:rPr>
          <w:rFonts w:eastAsia="微软雅黑"/>
        </w:rPr>
      </w:pPr>
      <w:r>
        <w:rPr>
          <w:rFonts w:eastAsia="微软雅黑"/>
          <w:b/>
          <w:bCs/>
        </w:rPr>
        <w:t>案例</w:t>
      </w:r>
      <w:r>
        <w:rPr>
          <w:rFonts w:eastAsia="微软雅黑"/>
        </w:rPr>
        <w:t>：拟下岗工人转收账</w:t>
      </w:r>
      <w:r>
        <w:rPr>
          <w:rFonts w:eastAsia="微软雅黑"/>
        </w:rPr>
        <w:br w:type="textWrapping"/>
      </w:r>
      <w:r>
        <w:rPr>
          <w:rFonts w:eastAsia="微软雅黑"/>
        </w:rPr>
        <w:t>3.ABM 用数据论成效</w:t>
      </w:r>
    </w:p>
    <w:p w14:paraId="166FD64B">
      <w:pPr>
        <w:spacing w:line="480" w:lineRule="exact"/>
        <w:rPr>
          <w:rFonts w:eastAsia="微软雅黑"/>
        </w:rPr>
      </w:pPr>
      <w:r>
        <w:rPr>
          <w:rFonts w:eastAsia="微软雅黑"/>
          <w:b/>
          <w:bCs/>
        </w:rPr>
        <w:t>案例</w:t>
      </w:r>
      <w:r>
        <w:rPr>
          <w:rFonts w:eastAsia="微软雅黑"/>
        </w:rPr>
        <w:t>：生产和运营部门降低闲置成本的三级递进目标</w:t>
      </w:r>
      <w:r>
        <w:rPr>
          <w:rFonts w:eastAsia="微软雅黑"/>
        </w:rPr>
        <w:br w:type="textWrapping"/>
      </w:r>
      <w:r>
        <w:rPr>
          <w:rFonts w:eastAsia="微软雅黑"/>
          <w:b/>
          <w:color w:val="C45911"/>
        </w:rPr>
        <w:t>四、营销费用的管控</w:t>
      </w:r>
      <w:r>
        <w:rPr>
          <w:rFonts w:eastAsia="微软雅黑"/>
        </w:rPr>
        <w:br w:type="textWrapping"/>
      </w:r>
      <w:r>
        <w:rPr>
          <w:rFonts w:eastAsia="微软雅黑"/>
        </w:rPr>
        <w:t>1.营销费用管控的“投鼠忌器”</w:t>
      </w:r>
    </w:p>
    <w:p w14:paraId="50468158">
      <w:pPr>
        <w:spacing w:line="480" w:lineRule="exact"/>
        <w:rPr>
          <w:rFonts w:eastAsia="微软雅黑"/>
        </w:rPr>
      </w:pPr>
      <w:r>
        <w:rPr>
          <w:rFonts w:eastAsia="微软雅黑"/>
          <w:b/>
          <w:bCs/>
        </w:rPr>
        <w:t>案例</w:t>
      </w:r>
      <w:r>
        <w:rPr>
          <w:rFonts w:eastAsia="微软雅黑"/>
        </w:rPr>
        <w:t>：移动通信公司6亿元的营销费用</w:t>
      </w:r>
      <w:r>
        <w:rPr>
          <w:rFonts w:eastAsia="微软雅黑"/>
        </w:rPr>
        <w:br w:type="textWrapping"/>
      </w:r>
      <w:r>
        <w:rPr>
          <w:rFonts w:eastAsia="微软雅黑"/>
        </w:rPr>
        <w:t>2.营销费用的管控利器——流向管控法</w:t>
      </w:r>
    </w:p>
    <w:p w14:paraId="3C17C56E">
      <w:pPr>
        <w:spacing w:line="480" w:lineRule="exact"/>
        <w:rPr>
          <w:rFonts w:eastAsia="微软雅黑"/>
        </w:rPr>
      </w:pPr>
      <w:r>
        <w:rPr>
          <w:rFonts w:eastAsia="微软雅黑"/>
          <w:b/>
          <w:bCs/>
        </w:rPr>
        <w:t>案例</w:t>
      </w:r>
      <w:r>
        <w:rPr>
          <w:rFonts w:eastAsia="微软雅黑"/>
        </w:rPr>
        <w:t>：某移动通信公司营销费用价值流向归类</w:t>
      </w:r>
    </w:p>
    <w:p w14:paraId="0A8AEEAD">
      <w:pPr>
        <w:spacing w:line="480" w:lineRule="exact"/>
        <w:rPr>
          <w:rFonts w:eastAsia="微软雅黑"/>
        </w:rPr>
      </w:pPr>
      <w:r>
        <w:rPr>
          <w:rFonts w:eastAsia="微软雅黑"/>
          <w:b/>
          <w:bCs/>
        </w:rPr>
        <w:t>案例</w:t>
      </w:r>
      <w:r>
        <w:rPr>
          <w:rFonts w:eastAsia="微软雅黑"/>
        </w:rPr>
        <w:t>：徐工徐工，未必成功——徐州工程机械集团有限公司的营销推广</w:t>
      </w:r>
      <w:r>
        <w:rPr>
          <w:rFonts w:eastAsia="微软雅黑"/>
        </w:rPr>
        <w:br w:type="textWrapping"/>
      </w:r>
      <w:r>
        <w:rPr>
          <w:rFonts w:eastAsia="微软雅黑"/>
          <w:b/>
          <w:bCs/>
        </w:rPr>
        <w:t>案例</w:t>
      </w:r>
      <w:r>
        <w:rPr>
          <w:rFonts w:eastAsia="微软雅黑"/>
        </w:rPr>
        <w:t>：脑白金成功的秘诀</w:t>
      </w:r>
      <w:r>
        <w:rPr>
          <w:rFonts w:eastAsia="微软雅黑"/>
        </w:rPr>
        <w:br w:type="textWrapping"/>
      </w:r>
      <w:r>
        <w:rPr>
          <w:rFonts w:eastAsia="微软雅黑"/>
          <w:b/>
          <w:bCs/>
        </w:rPr>
        <w:t>案例</w:t>
      </w:r>
      <w:r>
        <w:rPr>
          <w:rFonts w:eastAsia="微软雅黑"/>
        </w:rPr>
        <w:t>：管理者为什么赶走“营销专家”</w:t>
      </w:r>
      <w:r>
        <w:rPr>
          <w:rFonts w:eastAsia="微软雅黑"/>
        </w:rPr>
        <w:br w:type="textWrapping"/>
      </w:r>
      <w:r>
        <w:rPr>
          <w:rFonts w:eastAsia="微软雅黑"/>
          <w:b/>
          <w:bCs/>
        </w:rPr>
        <w:t>案例</w:t>
      </w:r>
      <w:r>
        <w:rPr>
          <w:rFonts w:eastAsia="微软雅黑"/>
        </w:rPr>
        <w:t>：王石一招擦亮万科金牌物业</w:t>
      </w:r>
      <w:r>
        <w:rPr>
          <w:rFonts w:eastAsia="微软雅黑"/>
        </w:rPr>
        <w:br w:type="textWrapping"/>
      </w:r>
      <w:r>
        <w:rPr>
          <w:rFonts w:eastAsia="微软雅黑"/>
        </w:rPr>
        <w:t>3.销售放飞如何沉没竞争投入</w:t>
      </w:r>
    </w:p>
    <w:p w14:paraId="22045EF4">
      <w:pPr>
        <w:spacing w:line="480" w:lineRule="exact"/>
        <w:rPr>
          <w:rFonts w:eastAsia="微软雅黑"/>
        </w:rPr>
      </w:pPr>
      <w:r>
        <w:rPr>
          <w:rFonts w:eastAsia="微软雅黑"/>
          <w:b/>
          <w:bCs/>
        </w:rPr>
        <w:t>案例</w:t>
      </w:r>
      <w:r>
        <w:rPr>
          <w:rFonts w:eastAsia="微软雅黑"/>
        </w:rPr>
        <w:t>：信胜电子营销部门的竞争投入统计</w:t>
      </w:r>
    </w:p>
    <w:p w14:paraId="0F4B14ED">
      <w:pPr>
        <w:spacing w:line="480" w:lineRule="exact"/>
        <w:rPr>
          <w:rFonts w:eastAsia="微软雅黑"/>
        </w:rPr>
      </w:pPr>
      <w:r>
        <w:rPr>
          <w:rFonts w:eastAsia="微软雅黑"/>
          <w:b/>
          <w:bCs/>
        </w:rPr>
        <w:t>案例</w:t>
      </w:r>
      <w:r>
        <w:rPr>
          <w:rFonts w:eastAsia="微软雅黑"/>
        </w:rPr>
        <w:t>：盲目营销将企业推向深渊——小酒厂的OEM</w:t>
      </w:r>
      <w:r>
        <w:rPr>
          <w:rFonts w:eastAsia="微软雅黑"/>
        </w:rPr>
        <w:br w:type="textWrapping"/>
      </w:r>
      <w:r>
        <w:rPr>
          <w:rFonts w:eastAsia="微软雅黑"/>
          <w:b/>
          <w:bCs/>
        </w:rPr>
        <w:t>案例</w:t>
      </w:r>
      <w:r>
        <w:rPr>
          <w:rFonts w:eastAsia="微软雅黑"/>
        </w:rPr>
        <w:t>：四千万元贵宾室改造何以变成了两千万元</w:t>
      </w:r>
      <w:r>
        <w:rPr>
          <w:rFonts w:eastAsia="微软雅黑"/>
        </w:rPr>
        <w:br w:type="textWrapping"/>
      </w:r>
      <w:r>
        <w:rPr>
          <w:rFonts w:eastAsia="微软雅黑"/>
        </w:rPr>
        <w:t>4.两个让营销部门“冒汗”的评价指标</w:t>
      </w:r>
    </w:p>
    <w:p w14:paraId="7977FD23">
      <w:pPr>
        <w:spacing w:line="480" w:lineRule="exact"/>
        <w:rPr>
          <w:rFonts w:eastAsia="微软雅黑"/>
        </w:rPr>
      </w:pPr>
      <w:r>
        <w:rPr>
          <w:rFonts w:eastAsia="微软雅黑"/>
          <w:b/>
          <w:bCs/>
        </w:rPr>
        <w:t>要点</w:t>
      </w:r>
      <w:r>
        <w:rPr>
          <w:rFonts w:eastAsia="微软雅黑"/>
        </w:rPr>
        <w:t>：单位客户开发成本、单位客户维护成本</w:t>
      </w:r>
    </w:p>
    <w:p w14:paraId="58F48046">
      <w:pPr>
        <w:spacing w:line="480" w:lineRule="exact"/>
        <w:rPr>
          <w:rFonts w:eastAsia="微软雅黑"/>
        </w:rPr>
      </w:pPr>
      <w:r>
        <w:rPr>
          <w:rFonts w:eastAsia="微软雅黑"/>
          <w:b/>
          <w:bCs/>
        </w:rPr>
        <w:t>案例</w:t>
      </w:r>
      <w:r>
        <w:rPr>
          <w:rFonts w:eastAsia="微软雅黑"/>
        </w:rPr>
        <w:t>：某企业6年间客户开发和客户维护费用</w:t>
      </w:r>
      <w:r>
        <w:rPr>
          <w:rFonts w:eastAsia="微软雅黑"/>
        </w:rPr>
        <w:br w:type="textWrapping"/>
      </w:r>
      <w:r>
        <w:rPr>
          <w:rFonts w:eastAsia="微软雅黑"/>
          <w:b/>
          <w:color w:val="C45911"/>
        </w:rPr>
        <w:t>五、研发费用的管控</w:t>
      </w:r>
      <w:r>
        <w:rPr>
          <w:rFonts w:eastAsia="微软雅黑"/>
        </w:rPr>
        <w:br w:type="textWrapping"/>
      </w:r>
      <w:r>
        <w:rPr>
          <w:rFonts w:eastAsia="微软雅黑"/>
        </w:rPr>
        <w:t>1.研发费用是个无底洞</w:t>
      </w:r>
    </w:p>
    <w:p w14:paraId="36B88CD5">
      <w:pPr>
        <w:spacing w:line="480" w:lineRule="exact"/>
        <w:rPr>
          <w:rFonts w:eastAsia="微软雅黑"/>
        </w:rPr>
      </w:pPr>
      <w:r>
        <w:rPr>
          <w:rFonts w:eastAsia="微软雅黑"/>
          <w:b/>
          <w:bCs/>
        </w:rPr>
        <w:t>案例</w:t>
      </w:r>
      <w:r>
        <w:rPr>
          <w:rFonts w:eastAsia="微软雅黑"/>
        </w:rPr>
        <w:t>：电缆企业研发项目的费用明细</w:t>
      </w:r>
      <w:r>
        <w:rPr>
          <w:rFonts w:eastAsia="微软雅黑"/>
        </w:rPr>
        <w:br w:type="textWrapping"/>
      </w:r>
      <w:r>
        <w:rPr>
          <w:rFonts w:eastAsia="微软雅黑"/>
        </w:rPr>
        <w:t>2.研发价值评价展示</w:t>
      </w:r>
    </w:p>
    <w:p w14:paraId="10ACA7A1">
      <w:pPr>
        <w:spacing w:line="480" w:lineRule="exact"/>
        <w:rPr>
          <w:rFonts w:eastAsia="微软雅黑"/>
        </w:rPr>
      </w:pPr>
      <w:r>
        <w:rPr>
          <w:rFonts w:eastAsia="微软雅黑"/>
          <w:b/>
          <w:bCs/>
        </w:rPr>
        <w:t>案例</w:t>
      </w:r>
      <w:r>
        <w:rPr>
          <w:rFonts w:eastAsia="微软雅黑"/>
        </w:rPr>
        <w:t>：电缆企业研发费用的价值流向</w:t>
      </w:r>
      <w:r>
        <w:rPr>
          <w:rFonts w:eastAsia="微软雅黑"/>
        </w:rPr>
        <w:br w:type="textWrapping"/>
      </w:r>
      <w:r>
        <w:rPr>
          <w:rFonts w:eastAsia="微软雅黑"/>
        </w:rPr>
        <w:t>3.“科技”骗你走上不归路</w:t>
      </w:r>
      <w:r>
        <w:rPr>
          <w:rFonts w:eastAsia="微软雅黑"/>
        </w:rPr>
        <w:br w:type="textWrapping"/>
      </w:r>
      <w:r>
        <w:rPr>
          <w:rFonts w:eastAsia="微软雅黑"/>
        </w:rPr>
        <w:t>4.发现研发费用投入错位</w:t>
      </w:r>
    </w:p>
    <w:p w14:paraId="48357433">
      <w:pPr>
        <w:spacing w:line="480" w:lineRule="exact"/>
        <w:rPr>
          <w:rFonts w:eastAsia="微软雅黑"/>
        </w:rPr>
      </w:pPr>
      <w:r>
        <w:rPr>
          <w:rFonts w:eastAsia="微软雅黑"/>
          <w:b/>
          <w:bCs/>
        </w:rPr>
        <w:t>案例</w:t>
      </w:r>
      <w:r>
        <w:rPr>
          <w:rFonts w:eastAsia="微软雅黑"/>
        </w:rPr>
        <w:t>：电缆企业的研发费用的价值流向评分</w:t>
      </w:r>
    </w:p>
    <w:p w14:paraId="21DAAAD5">
      <w:pPr>
        <w:spacing w:line="480" w:lineRule="exact"/>
        <w:rPr>
          <w:rFonts w:eastAsia="微软雅黑"/>
        </w:rPr>
      </w:pPr>
      <w:r>
        <w:rPr>
          <w:rFonts w:eastAsia="微软雅黑"/>
          <w:b/>
          <w:bCs/>
        </w:rPr>
        <w:t>情景模拟</w:t>
      </w:r>
      <w:r>
        <w:rPr>
          <w:rFonts w:eastAsia="微软雅黑"/>
        </w:rPr>
        <w:t>：讨论自己公司在五大环节的成本管控中存在哪些问题。</w:t>
      </w:r>
    </w:p>
    <w:p w14:paraId="0C398BB7">
      <w:pPr>
        <w:spacing w:line="480" w:lineRule="exact"/>
        <w:rPr>
          <w:rFonts w:eastAsia="微软雅黑"/>
          <w:b/>
          <w:color w:val="1F4E79"/>
        </w:rPr>
      </w:pPr>
    </w:p>
    <w:p w14:paraId="1E5F1487">
      <w:pPr>
        <w:spacing w:line="480" w:lineRule="exact"/>
        <w:rPr>
          <w:rFonts w:eastAsia="微软雅黑"/>
        </w:rPr>
      </w:pPr>
      <w:r>
        <w:rPr>
          <w:rFonts w:eastAsia="微软雅黑"/>
          <w:b/>
          <w:color w:val="1F4E79"/>
        </w:rPr>
        <w:t>第三讲 成本管控的制度落地</w:t>
      </w:r>
      <w:r>
        <w:rPr>
          <w:rFonts w:eastAsia="微软雅黑"/>
        </w:rPr>
        <w:br w:type="textWrapping"/>
      </w:r>
      <w:r>
        <w:rPr>
          <w:rFonts w:eastAsia="微软雅黑"/>
          <w:b/>
          <w:color w:val="C45911"/>
        </w:rPr>
        <w:t>一、ABB 实现资源合理配置</w:t>
      </w:r>
      <w:r>
        <w:rPr>
          <w:rFonts w:eastAsia="微软雅黑"/>
        </w:rPr>
        <w:br w:type="textWrapping"/>
      </w:r>
      <w:r>
        <w:rPr>
          <w:rFonts w:eastAsia="微软雅黑"/>
          <w:b/>
          <w:bCs/>
        </w:rPr>
        <w:t>导入</w:t>
      </w:r>
      <w:r>
        <w:rPr>
          <w:rFonts w:eastAsia="微软雅黑"/>
        </w:rPr>
        <w:t>：“杰克·韦尔奇死结”是怎么扣上的</w:t>
      </w:r>
    </w:p>
    <w:p w14:paraId="34AD6FDF">
      <w:pPr>
        <w:spacing w:line="480" w:lineRule="exact"/>
        <w:rPr>
          <w:rFonts w:eastAsia="微软雅黑"/>
        </w:rPr>
      </w:pPr>
      <w:r>
        <w:rPr>
          <w:rFonts w:eastAsia="微软雅黑"/>
          <w:b/>
          <w:bCs/>
        </w:rPr>
        <w:t>案例</w:t>
      </w:r>
      <w:r>
        <w:rPr>
          <w:rFonts w:eastAsia="微软雅黑"/>
        </w:rPr>
        <w:t>：讯通科技公司上海分公司年度销售额统计</w:t>
      </w:r>
      <w:r>
        <w:rPr>
          <w:rFonts w:eastAsia="微软雅黑"/>
        </w:rPr>
        <w:br w:type="textWrapping"/>
      </w:r>
      <w:r>
        <w:rPr>
          <w:rFonts w:eastAsia="微软雅黑"/>
        </w:rPr>
        <w:t>1.一个增量预算法预设的陷阱</w:t>
      </w:r>
    </w:p>
    <w:p w14:paraId="2A1F181C">
      <w:pPr>
        <w:spacing w:line="480" w:lineRule="exact"/>
        <w:rPr>
          <w:rFonts w:eastAsia="微软雅黑"/>
        </w:rPr>
      </w:pPr>
      <w:r>
        <w:rPr>
          <w:rFonts w:eastAsia="微软雅黑"/>
          <w:b/>
          <w:bCs/>
        </w:rPr>
        <w:t>案例：</w:t>
      </w:r>
      <w:r>
        <w:rPr>
          <w:rFonts w:eastAsia="微软雅黑"/>
        </w:rPr>
        <w:t>1亿的收购VS 20%的业绩增长</w:t>
      </w:r>
      <w:r>
        <w:rPr>
          <w:rFonts w:eastAsia="微软雅黑"/>
        </w:rPr>
        <w:br w:type="textWrapping"/>
      </w:r>
      <w:r>
        <w:rPr>
          <w:rFonts w:eastAsia="微软雅黑"/>
          <w:b/>
          <w:bCs/>
        </w:rPr>
        <w:t>案例</w:t>
      </w:r>
      <w:r>
        <w:rPr>
          <w:rFonts w:eastAsia="微软雅黑"/>
        </w:rPr>
        <w:t>：年底突击花钱的“幕后黑手”</w:t>
      </w:r>
      <w:r>
        <w:rPr>
          <w:rFonts w:eastAsia="微软雅黑"/>
        </w:rPr>
        <w:br w:type="textWrapping"/>
      </w:r>
      <w:r>
        <w:rPr>
          <w:rFonts w:eastAsia="微软雅黑"/>
        </w:rPr>
        <w:t>2.ABB 能实现合理的资源配置</w:t>
      </w:r>
    </w:p>
    <w:p w14:paraId="4B2ED928">
      <w:pPr>
        <w:spacing w:line="480" w:lineRule="exact"/>
        <w:rPr>
          <w:rFonts w:eastAsia="微软雅黑"/>
        </w:rPr>
      </w:pPr>
      <w:r>
        <w:rPr>
          <w:rFonts w:eastAsia="微软雅黑"/>
          <w:b/>
          <w:bCs/>
        </w:rPr>
        <w:t>案例</w:t>
      </w:r>
      <w:r>
        <w:rPr>
          <w:rFonts w:eastAsia="微软雅黑"/>
        </w:rPr>
        <w:t>：讯通科技公司20个销售人员一年的差旅费预算</w:t>
      </w:r>
      <w:r>
        <w:rPr>
          <w:rFonts w:eastAsia="微软雅黑"/>
        </w:rPr>
        <w:br w:type="textWrapping"/>
      </w:r>
      <w:r>
        <w:rPr>
          <w:rFonts w:eastAsia="微软雅黑"/>
        </w:rPr>
        <w:t>3.该花的钱不花，说明不作为</w:t>
      </w:r>
    </w:p>
    <w:p w14:paraId="3D0E24E9">
      <w:pPr>
        <w:spacing w:line="480" w:lineRule="exact"/>
        <w:rPr>
          <w:rFonts w:eastAsia="微软雅黑"/>
          <w:b/>
          <w:color w:val="C45911"/>
        </w:rPr>
      </w:pPr>
      <w:r>
        <w:rPr>
          <w:rFonts w:eastAsia="微软雅黑"/>
          <w:b/>
          <w:bCs/>
        </w:rPr>
        <w:t>案例</w:t>
      </w:r>
      <w:r>
        <w:rPr>
          <w:rFonts w:eastAsia="微软雅黑"/>
        </w:rPr>
        <w:t>：新媒体公司采编部门的差旅费预算</w:t>
      </w:r>
      <w:r>
        <w:rPr>
          <w:rFonts w:eastAsia="微软雅黑"/>
        </w:rPr>
        <w:br w:type="textWrapping"/>
      </w:r>
      <w:r>
        <w:rPr>
          <w:rFonts w:eastAsia="微软雅黑"/>
          <w:b/>
          <w:color w:val="C45911"/>
        </w:rPr>
        <w:t>二、如何发现质量成本中的烂投入</w:t>
      </w:r>
    </w:p>
    <w:p w14:paraId="5DA99409">
      <w:pPr>
        <w:spacing w:line="480" w:lineRule="exact"/>
        <w:rPr>
          <w:rFonts w:eastAsia="微软雅黑"/>
          <w:b/>
          <w:color w:val="C45911"/>
        </w:rPr>
      </w:pPr>
      <w:r>
        <w:rPr>
          <w:rFonts w:eastAsia="微软雅黑"/>
          <w:b/>
          <w:bCs/>
        </w:rPr>
        <w:t>案例</w:t>
      </w:r>
      <w:r>
        <w:rPr>
          <w:rFonts w:eastAsia="微软雅黑"/>
        </w:rPr>
        <w:t>：原阳电缆公司一月到五月质量成本投入情况</w:t>
      </w:r>
      <w:r>
        <w:rPr>
          <w:rFonts w:eastAsia="微软雅黑"/>
          <w:b/>
          <w:color w:val="C45911"/>
        </w:rPr>
        <w:br w:type="textWrapping"/>
      </w:r>
      <w:r>
        <w:rPr>
          <w:rFonts w:eastAsia="微软雅黑"/>
          <w:b/>
          <w:color w:val="C45911"/>
        </w:rPr>
        <w:t>三、成本削减中的责任捆绑</w:t>
      </w:r>
    </w:p>
    <w:p w14:paraId="3183EF29">
      <w:pPr>
        <w:spacing w:line="480" w:lineRule="exact"/>
        <w:rPr>
          <w:rFonts w:eastAsia="微软雅黑"/>
        </w:rPr>
      </w:pPr>
      <w:r>
        <w:rPr>
          <w:rFonts w:eastAsia="微软雅黑"/>
          <w:b/>
          <w:bCs/>
        </w:rPr>
        <w:t>要点</w:t>
      </w:r>
      <w:r>
        <w:rPr>
          <w:rFonts w:eastAsia="微软雅黑"/>
        </w:rPr>
        <w:t>：关联捆绑式考核</w:t>
      </w:r>
      <w:r>
        <w:rPr>
          <w:rFonts w:eastAsia="微软雅黑"/>
          <w:b/>
          <w:color w:val="C45911"/>
        </w:rPr>
        <w:br w:type="textWrapping"/>
      </w:r>
      <w:r>
        <w:rPr>
          <w:rFonts w:eastAsia="微软雅黑"/>
          <w:b/>
          <w:color w:val="C45911"/>
        </w:rPr>
        <w:t>四、成本削减后，如何奖励最给力</w:t>
      </w:r>
      <w:r>
        <w:rPr>
          <w:rFonts w:eastAsia="微软雅黑"/>
          <w:color w:val="656565"/>
          <w:szCs w:val="21"/>
        </w:rPr>
        <w:br w:type="textWrapping"/>
      </w:r>
      <w:r>
        <w:rPr>
          <w:rFonts w:eastAsia="微软雅黑"/>
          <w:b/>
          <w:bCs/>
        </w:rPr>
        <w:t>要点</w:t>
      </w:r>
      <w:r>
        <w:rPr>
          <w:rFonts w:eastAsia="微软雅黑"/>
        </w:rPr>
        <w:t>：要按难度系数来考虑奖励</w:t>
      </w:r>
    </w:p>
    <w:p w14:paraId="23CF1A85">
      <w:pPr>
        <w:spacing w:line="480" w:lineRule="exact"/>
        <w:rPr>
          <w:rFonts w:eastAsia="微软雅黑"/>
        </w:rPr>
      </w:pPr>
      <w:r>
        <w:rPr>
          <w:rFonts w:eastAsia="微软雅黑"/>
          <w:b/>
          <w:bCs/>
        </w:rPr>
        <w:t>工作坊</w:t>
      </w:r>
      <w:r>
        <w:rPr>
          <w:rFonts w:eastAsia="微软雅黑"/>
        </w:rPr>
        <w:t>：设计自己公司的成本管控制度并交流。</w:t>
      </w:r>
    </w:p>
    <w:p w14:paraId="6E118622">
      <w:pPr>
        <w:spacing w:line="480" w:lineRule="exact"/>
        <w:rPr>
          <w:rFonts w:eastAsia="微软雅黑"/>
        </w:rPr>
      </w:pPr>
    </w:p>
    <w:p w14:paraId="2D6422EA">
      <w:pPr>
        <w:spacing w:line="480" w:lineRule="exact"/>
        <w:rPr>
          <w:rFonts w:eastAsia="微软雅黑"/>
          <w:b/>
          <w:color w:val="1F4E79"/>
        </w:rPr>
      </w:pPr>
      <w:r>
        <w:rPr>
          <w:rFonts w:eastAsia="微软雅黑"/>
          <w:b/>
          <w:color w:val="1F4E79"/>
        </w:rPr>
        <w:t>第四讲 风险管理的策略、流程、工具</w:t>
      </w:r>
    </w:p>
    <w:p w14:paraId="19F47C6A">
      <w:pPr>
        <w:spacing w:line="480" w:lineRule="exact"/>
        <w:rPr>
          <w:rFonts w:eastAsia="微软雅黑"/>
          <w:b/>
          <w:color w:val="C45911"/>
        </w:rPr>
      </w:pPr>
      <w:r>
        <w:rPr>
          <w:rFonts w:eastAsia="微软雅黑"/>
          <w:b/>
          <w:color w:val="C45911"/>
        </w:rPr>
        <w:t>一、“稳扎稳打”管风险</w:t>
      </w:r>
    </w:p>
    <w:p w14:paraId="11E2CC52">
      <w:pPr>
        <w:spacing w:line="480" w:lineRule="exact"/>
        <w:rPr>
          <w:rFonts w:eastAsia="微软雅黑"/>
        </w:rPr>
      </w:pPr>
      <w:r>
        <w:rPr>
          <w:rFonts w:eastAsia="微软雅黑"/>
          <w:b/>
          <w:bCs/>
        </w:rPr>
        <w:t>导入案例：</w:t>
      </w:r>
      <w:r>
        <w:rPr>
          <w:rFonts w:eastAsia="微软雅黑"/>
        </w:rPr>
        <w:t>某电力集团公司年度风险管理</w:t>
      </w:r>
      <w:r>
        <w:rPr>
          <w:rFonts w:eastAsia="微软雅黑"/>
        </w:rPr>
        <w:br w:type="textWrapping"/>
      </w:r>
      <w:r>
        <w:rPr>
          <w:rFonts w:eastAsia="微软雅黑"/>
        </w:rPr>
        <w:t>1.初始信息收集</w:t>
      </w:r>
      <w:r>
        <w:rPr>
          <w:rFonts w:eastAsia="微软雅黑"/>
        </w:rPr>
        <w:br w:type="textWrapping"/>
      </w:r>
      <w:r>
        <w:rPr>
          <w:rFonts w:eastAsia="微软雅黑"/>
        </w:rPr>
        <w:t>2.组织风险评估</w:t>
      </w:r>
    </w:p>
    <w:p w14:paraId="7BB64EEC">
      <w:pPr>
        <w:spacing w:line="480" w:lineRule="exact"/>
        <w:rPr>
          <w:rFonts w:eastAsia="微软雅黑"/>
        </w:rPr>
      </w:pPr>
      <w:r>
        <w:rPr>
          <w:rFonts w:eastAsia="微软雅黑"/>
          <w:b/>
          <w:bCs/>
        </w:rPr>
        <w:t>案例</w:t>
      </w:r>
      <w:r>
        <w:rPr>
          <w:rFonts w:eastAsia="微软雅黑"/>
        </w:rPr>
        <w:t>：某通信集团公司的风险评估</w:t>
      </w:r>
      <w:r>
        <w:rPr>
          <w:rFonts w:eastAsia="微软雅黑"/>
        </w:rPr>
        <w:br w:type="textWrapping"/>
      </w:r>
      <w:r>
        <w:rPr>
          <w:rFonts w:eastAsia="微软雅黑"/>
        </w:rPr>
        <w:t>3.制定风险管理策略</w:t>
      </w:r>
    </w:p>
    <w:p w14:paraId="49FD644E">
      <w:pPr>
        <w:spacing w:line="480" w:lineRule="exact"/>
        <w:rPr>
          <w:rFonts w:eastAsia="微软雅黑"/>
        </w:rPr>
      </w:pPr>
      <w:r>
        <w:rPr>
          <w:rFonts w:eastAsia="微软雅黑"/>
          <w:b/>
          <w:bCs/>
        </w:rPr>
        <w:t>案例</w:t>
      </w:r>
      <w:r>
        <w:rPr>
          <w:rFonts w:eastAsia="微软雅黑"/>
        </w:rPr>
        <w:t>：某钢铁集团公司“四象限、三个等级”的风险应对管理模型</w:t>
      </w:r>
      <w:r>
        <w:rPr>
          <w:rFonts w:eastAsia="微软雅黑"/>
        </w:rPr>
        <w:br w:type="textWrapping"/>
      </w:r>
      <w:r>
        <w:rPr>
          <w:rFonts w:eastAsia="微软雅黑"/>
        </w:rPr>
        <w:t>4.制定实施解决方案</w:t>
      </w:r>
    </w:p>
    <w:p w14:paraId="5E286E95">
      <w:pPr>
        <w:spacing w:line="480" w:lineRule="exact"/>
        <w:rPr>
          <w:rFonts w:eastAsia="微软雅黑"/>
        </w:rPr>
      </w:pPr>
      <w:r>
        <w:rPr>
          <w:rFonts w:eastAsia="微软雅黑"/>
          <w:b/>
          <w:bCs/>
        </w:rPr>
        <w:t>案例1</w:t>
      </w:r>
      <w:r>
        <w:rPr>
          <w:rFonts w:eastAsia="微软雅黑"/>
        </w:rPr>
        <w:t>：某钢铁集团公司专项风险具体应对措施</w:t>
      </w:r>
      <w:r>
        <w:rPr>
          <w:rFonts w:eastAsia="微软雅黑"/>
        </w:rPr>
        <w:br w:type="textWrapping"/>
      </w:r>
      <w:r>
        <w:rPr>
          <w:rFonts w:eastAsia="微软雅黑"/>
          <w:b/>
          <w:bCs/>
        </w:rPr>
        <w:t>工具模板</w:t>
      </w:r>
      <w:r>
        <w:rPr>
          <w:rFonts w:eastAsia="微软雅黑"/>
        </w:rPr>
        <w:t>：风险管理工具之关键风险指标管理</w:t>
      </w:r>
    </w:p>
    <w:p w14:paraId="2BA92EE7">
      <w:pPr>
        <w:spacing w:line="480" w:lineRule="exact"/>
        <w:rPr>
          <w:rFonts w:eastAsia="微软雅黑"/>
        </w:rPr>
      </w:pPr>
      <w:r>
        <w:rPr>
          <w:rFonts w:eastAsia="微软雅黑"/>
          <w:b/>
          <w:bCs/>
        </w:rPr>
        <w:t>案例2</w:t>
      </w:r>
      <w:r>
        <w:rPr>
          <w:rFonts w:eastAsia="微软雅黑"/>
        </w:rPr>
        <w:t>：企业资金风险解决方案</w:t>
      </w:r>
    </w:p>
    <w:p w14:paraId="5752ED6E">
      <w:pPr>
        <w:spacing w:line="480" w:lineRule="exact"/>
        <w:rPr>
          <w:rFonts w:eastAsia="微软雅黑"/>
        </w:rPr>
      </w:pPr>
      <w:r>
        <w:rPr>
          <w:rFonts w:eastAsia="微软雅黑"/>
          <w:b/>
          <w:bCs/>
        </w:rPr>
        <w:t>案例3</w:t>
      </w:r>
      <w:r>
        <w:rPr>
          <w:rFonts w:eastAsia="微软雅黑"/>
        </w:rPr>
        <w:t>：企业布置防范资金风险工作方案责任分工</w:t>
      </w:r>
      <w:r>
        <w:rPr>
          <w:rFonts w:eastAsia="微软雅黑"/>
        </w:rPr>
        <w:br w:type="textWrapping"/>
      </w:r>
      <w:r>
        <w:rPr>
          <w:rFonts w:eastAsia="微软雅黑"/>
        </w:rPr>
        <w:t>5.风险管理监督与改进</w:t>
      </w:r>
    </w:p>
    <w:p w14:paraId="224DEDEE">
      <w:pPr>
        <w:spacing w:line="480" w:lineRule="exact"/>
        <w:rPr>
          <w:rFonts w:eastAsia="微软雅黑"/>
          <w:b/>
          <w:color w:val="C45911"/>
        </w:rPr>
      </w:pPr>
      <w:r>
        <w:rPr>
          <w:rFonts w:eastAsia="微软雅黑"/>
          <w:b/>
          <w:bCs/>
        </w:rPr>
        <w:t>案例</w:t>
      </w:r>
      <w:r>
        <w:rPr>
          <w:rFonts w:eastAsia="微软雅黑"/>
        </w:rPr>
        <w:t>：某电网公司抓风险管理功能提升</w:t>
      </w:r>
      <w:r>
        <w:rPr>
          <w:rFonts w:eastAsia="微软雅黑"/>
        </w:rPr>
        <w:br w:type="textWrapping"/>
      </w:r>
      <w:r>
        <w:rPr>
          <w:rFonts w:eastAsia="微软雅黑"/>
        </w:rPr>
        <w:t>6.启示和经验</w:t>
      </w:r>
      <w:r>
        <w:rPr>
          <w:rFonts w:eastAsia="微软雅黑"/>
        </w:rPr>
        <w:br w:type="textWrapping"/>
      </w:r>
      <w:r>
        <w:rPr>
          <w:rFonts w:eastAsia="微软雅黑"/>
          <w:b/>
          <w:color w:val="C45911"/>
        </w:rPr>
        <w:t xml:space="preserve">二、全面风险管理体系“顶层设计” </w:t>
      </w:r>
    </w:p>
    <w:p w14:paraId="6C440C00">
      <w:pPr>
        <w:spacing w:line="480" w:lineRule="exact"/>
        <w:rPr>
          <w:rFonts w:eastAsia="微软雅黑"/>
          <w:b/>
          <w:color w:val="C45911"/>
        </w:rPr>
      </w:pPr>
      <w:r>
        <w:rPr>
          <w:rFonts w:eastAsia="微软雅黑"/>
          <w:b/>
          <w:bCs/>
        </w:rPr>
        <w:t>案例</w:t>
      </w:r>
      <w:r>
        <w:rPr>
          <w:rFonts w:eastAsia="微软雅黑"/>
        </w:rPr>
        <w:t>：某集团公司全面风险管理体系建设</w:t>
      </w:r>
      <w:r>
        <w:rPr>
          <w:rFonts w:eastAsia="微软雅黑"/>
        </w:rPr>
        <w:br w:type="textWrapping"/>
      </w:r>
      <w:r>
        <w:rPr>
          <w:rFonts w:eastAsia="微软雅黑"/>
          <w:b/>
          <w:color w:val="C45911"/>
        </w:rPr>
        <w:t xml:space="preserve">三、企业风险管理“组织后卫” </w:t>
      </w:r>
    </w:p>
    <w:p w14:paraId="010B86ED">
      <w:pPr>
        <w:spacing w:line="480" w:lineRule="exact"/>
        <w:rPr>
          <w:rFonts w:eastAsia="微软雅黑"/>
        </w:rPr>
      </w:pPr>
      <w:r>
        <w:rPr>
          <w:rFonts w:eastAsia="微软雅黑"/>
        </w:rPr>
        <w:t>案例：某集团公司细化风险管理工作</w:t>
      </w:r>
      <w:r>
        <w:rPr>
          <w:rFonts w:eastAsia="微软雅黑"/>
        </w:rPr>
        <w:br w:type="textWrapping"/>
      </w:r>
      <w:r>
        <w:rPr>
          <w:rFonts w:eastAsia="微软雅黑"/>
          <w:b/>
          <w:color w:val="C45911"/>
        </w:rPr>
        <w:t xml:space="preserve">四、企业风险管理“纵深推进” </w:t>
      </w:r>
      <w:r>
        <w:rPr>
          <w:rFonts w:eastAsia="微软雅黑"/>
          <w:b/>
          <w:color w:val="C45911"/>
        </w:rPr>
        <w:br w:type="textWrapping"/>
      </w:r>
      <w:r>
        <w:rPr>
          <w:rFonts w:eastAsia="微软雅黑"/>
        </w:rPr>
        <w:t>1.业务培训不可少</w:t>
      </w:r>
    </w:p>
    <w:p w14:paraId="7893916D">
      <w:pPr>
        <w:spacing w:line="480" w:lineRule="exact"/>
        <w:rPr>
          <w:rFonts w:eastAsia="微软雅黑"/>
        </w:rPr>
      </w:pPr>
      <w:r>
        <w:rPr>
          <w:rFonts w:eastAsia="微软雅黑"/>
          <w:b/>
          <w:bCs/>
        </w:rPr>
        <w:t>案例</w:t>
      </w:r>
      <w:r>
        <w:rPr>
          <w:rFonts w:eastAsia="微软雅黑"/>
        </w:rPr>
        <w:t>：某开发投资公司风险管理业务培训</w:t>
      </w:r>
      <w:r>
        <w:rPr>
          <w:rFonts w:eastAsia="微软雅黑"/>
        </w:rPr>
        <w:br w:type="textWrapping"/>
      </w:r>
      <w:r>
        <w:rPr>
          <w:rFonts w:eastAsia="微软雅黑"/>
        </w:rPr>
        <w:t>2.基础体系建设要提早</w:t>
      </w:r>
    </w:p>
    <w:p w14:paraId="5B197704">
      <w:pPr>
        <w:spacing w:line="480" w:lineRule="exact"/>
        <w:rPr>
          <w:rFonts w:eastAsia="微软雅黑"/>
        </w:rPr>
      </w:pPr>
      <w:r>
        <w:rPr>
          <w:rFonts w:eastAsia="微软雅黑"/>
          <w:b/>
          <w:bCs/>
        </w:rPr>
        <w:t>案例1</w:t>
      </w:r>
      <w:r>
        <w:rPr>
          <w:rFonts w:eastAsia="微软雅黑"/>
        </w:rPr>
        <w:t>：某电力集团公司风险管理组织体系建立</w:t>
      </w:r>
    </w:p>
    <w:p w14:paraId="28FB4BB6">
      <w:pPr>
        <w:spacing w:line="480" w:lineRule="exact"/>
        <w:rPr>
          <w:rFonts w:eastAsia="微软雅黑"/>
        </w:rPr>
      </w:pPr>
      <w:r>
        <w:rPr>
          <w:rFonts w:eastAsia="微软雅黑"/>
          <w:b/>
          <w:bCs/>
        </w:rPr>
        <w:t>案例2</w:t>
      </w:r>
      <w:r>
        <w:rPr>
          <w:rFonts w:eastAsia="微软雅黑"/>
        </w:rPr>
        <w:t>：某集团公司的指标体系确定</w:t>
      </w:r>
      <w:r>
        <w:rPr>
          <w:rFonts w:eastAsia="微软雅黑"/>
        </w:rPr>
        <w:br w:type="textWrapping"/>
      </w:r>
      <w:r>
        <w:rPr>
          <w:rFonts w:eastAsia="微软雅黑"/>
        </w:rPr>
        <w:t>3.把握重点循序渐进</w:t>
      </w:r>
    </w:p>
    <w:p w14:paraId="4BFBF416">
      <w:pPr>
        <w:spacing w:line="480" w:lineRule="exact"/>
        <w:rPr>
          <w:rFonts w:eastAsia="微软雅黑"/>
        </w:rPr>
      </w:pPr>
      <w:r>
        <w:rPr>
          <w:rFonts w:eastAsia="微软雅黑"/>
        </w:rPr>
        <w:t>4.突出重大风险很重要</w:t>
      </w:r>
    </w:p>
    <w:p w14:paraId="1589723B">
      <w:pPr>
        <w:spacing w:line="480" w:lineRule="exact"/>
        <w:rPr>
          <w:rFonts w:eastAsia="微软雅黑"/>
        </w:rPr>
      </w:pPr>
      <w:r>
        <w:rPr>
          <w:rFonts w:eastAsia="微软雅黑"/>
          <w:b/>
          <w:bCs/>
        </w:rPr>
        <w:t>案例</w:t>
      </w:r>
      <w:r>
        <w:rPr>
          <w:rFonts w:eastAsia="微软雅黑"/>
        </w:rPr>
        <w:t>：某集团公司风险管理委员会会议</w:t>
      </w:r>
      <w:r>
        <w:rPr>
          <w:rFonts w:eastAsia="微软雅黑"/>
        </w:rPr>
        <w:br w:type="textWrapping"/>
      </w:r>
      <w:r>
        <w:rPr>
          <w:rFonts w:eastAsia="微软雅黑"/>
        </w:rPr>
        <w:t>5.流程节点要管好</w:t>
      </w:r>
    </w:p>
    <w:p w14:paraId="1D814D4B">
      <w:pPr>
        <w:spacing w:line="480" w:lineRule="exact"/>
        <w:rPr>
          <w:rFonts w:eastAsia="微软雅黑"/>
          <w:b/>
          <w:color w:val="C45911"/>
        </w:rPr>
      </w:pPr>
      <w:r>
        <w:rPr>
          <w:rFonts w:eastAsia="微软雅黑"/>
          <w:b/>
          <w:color w:val="C45911"/>
        </w:rPr>
        <w:t>五、企业风险管理“论功行赏”</w:t>
      </w:r>
    </w:p>
    <w:p w14:paraId="08D1B74F">
      <w:pPr>
        <w:spacing w:line="480" w:lineRule="exact"/>
        <w:rPr>
          <w:rFonts w:eastAsia="微软雅黑"/>
        </w:rPr>
      </w:pPr>
      <w:r>
        <w:rPr>
          <w:rFonts w:eastAsia="微软雅黑"/>
          <w:b/>
          <w:bCs/>
        </w:rPr>
        <w:t>互动讨论</w:t>
      </w:r>
      <w:r>
        <w:rPr>
          <w:rFonts w:eastAsia="微软雅黑"/>
        </w:rPr>
        <w:t>：咱们企业管理中存在哪些风险？</w:t>
      </w:r>
    </w:p>
    <w:p w14:paraId="6D02FF34">
      <w:pPr>
        <w:spacing w:line="480" w:lineRule="exact"/>
        <w:rPr>
          <w:rFonts w:eastAsia="微软雅黑"/>
        </w:rPr>
      </w:pPr>
      <w:r>
        <w:rPr>
          <w:rFonts w:eastAsia="微软雅黑"/>
        </w:rPr>
        <w:t>互动讨论：上述几个案例给咱们公司什么启示？</w:t>
      </w:r>
    </w:p>
    <w:p w14:paraId="7C3C6726">
      <w:pPr>
        <w:spacing w:line="480" w:lineRule="exact"/>
        <w:rPr>
          <w:rFonts w:eastAsia="微软雅黑"/>
        </w:rPr>
      </w:pPr>
    </w:p>
    <w:p w14:paraId="5A761362">
      <w:pPr>
        <w:spacing w:line="480" w:lineRule="exact"/>
        <w:rPr>
          <w:rFonts w:eastAsia="微软雅黑"/>
          <w:b/>
          <w:color w:val="1F4E79"/>
        </w:rPr>
      </w:pPr>
      <w:r>
        <w:rPr>
          <w:rFonts w:eastAsia="微软雅黑"/>
          <w:b/>
          <w:color w:val="1F4E79"/>
        </w:rPr>
        <w:t>第</w:t>
      </w:r>
      <w:r>
        <w:rPr>
          <w:rFonts w:hint="eastAsia" w:eastAsia="微软雅黑"/>
          <w:b/>
          <w:color w:val="1F4E79"/>
        </w:rPr>
        <w:t>五</w:t>
      </w:r>
      <w:r>
        <w:rPr>
          <w:rFonts w:eastAsia="微软雅黑"/>
          <w:b/>
          <w:color w:val="1F4E79"/>
        </w:rPr>
        <w:t>讲 Fintech公司面临的主要风险的常规管理实践</w:t>
      </w:r>
    </w:p>
    <w:p w14:paraId="6010D04C">
      <w:pPr>
        <w:spacing w:line="480" w:lineRule="exact"/>
        <w:rPr>
          <w:rFonts w:eastAsia="微软雅黑"/>
        </w:rPr>
      </w:pPr>
      <w:r>
        <w:rPr>
          <w:rFonts w:eastAsia="微软雅黑"/>
        </w:rPr>
        <w:t>一、交易对手信用风险</w:t>
      </w:r>
    </w:p>
    <w:p w14:paraId="6F641DFA">
      <w:pPr>
        <w:spacing w:line="480" w:lineRule="exact"/>
        <w:rPr>
          <w:rFonts w:eastAsia="微软雅黑"/>
        </w:rPr>
      </w:pPr>
      <w:r>
        <w:rPr>
          <w:rFonts w:eastAsia="微软雅黑"/>
          <w:b/>
          <w:bCs/>
        </w:rPr>
        <w:t>案例剖析</w:t>
      </w:r>
      <w:r>
        <w:rPr>
          <w:rFonts w:eastAsia="微软雅黑"/>
        </w:rPr>
        <w:t>：四川长虹形成巨额坏账</w:t>
      </w:r>
    </w:p>
    <w:p w14:paraId="76CBC272">
      <w:pPr>
        <w:spacing w:line="480" w:lineRule="exact"/>
        <w:rPr>
          <w:rFonts w:eastAsia="微软雅黑"/>
        </w:rPr>
      </w:pPr>
      <w:r>
        <w:rPr>
          <w:rFonts w:eastAsia="微软雅黑"/>
        </w:rPr>
        <w:t>二、流动性风险</w:t>
      </w:r>
    </w:p>
    <w:p w14:paraId="2B2EB29C">
      <w:pPr>
        <w:spacing w:line="480" w:lineRule="exact"/>
        <w:rPr>
          <w:rFonts w:eastAsia="微软雅黑"/>
        </w:rPr>
      </w:pPr>
      <w:r>
        <w:rPr>
          <w:rFonts w:eastAsia="微软雅黑"/>
          <w:b/>
          <w:bCs/>
        </w:rPr>
        <w:t>案例剖析</w:t>
      </w:r>
      <w:r>
        <w:rPr>
          <w:rFonts w:eastAsia="微软雅黑"/>
        </w:rPr>
        <w:t>：企业流动性风险传染路径研究——以恒大集团为例</w:t>
      </w:r>
    </w:p>
    <w:p w14:paraId="716E2CB1">
      <w:pPr>
        <w:spacing w:line="480" w:lineRule="exact"/>
        <w:rPr>
          <w:rFonts w:eastAsia="微软雅黑"/>
        </w:rPr>
      </w:pPr>
      <w:r>
        <w:rPr>
          <w:rFonts w:eastAsia="微软雅黑"/>
        </w:rPr>
        <w:t>三、外汇风险</w:t>
      </w:r>
    </w:p>
    <w:p w14:paraId="7180F140">
      <w:pPr>
        <w:spacing w:line="480" w:lineRule="exact"/>
        <w:rPr>
          <w:rFonts w:eastAsia="微软雅黑"/>
        </w:rPr>
      </w:pPr>
      <w:r>
        <w:rPr>
          <w:rFonts w:eastAsia="微软雅黑"/>
          <w:b/>
          <w:bCs/>
        </w:rPr>
        <w:t>案例剖析</w:t>
      </w:r>
      <w:r>
        <w:rPr>
          <w:rFonts w:eastAsia="微软雅黑"/>
        </w:rPr>
        <w:t>：A 公司汇率风险管理优化研究</w:t>
      </w:r>
    </w:p>
    <w:p w14:paraId="21CD495E">
      <w:pPr>
        <w:spacing w:line="480" w:lineRule="exact"/>
        <w:rPr>
          <w:rFonts w:eastAsia="微软雅黑"/>
        </w:rPr>
      </w:pPr>
      <w:r>
        <w:rPr>
          <w:rFonts w:eastAsia="微软雅黑"/>
        </w:rPr>
        <w:t>四、操作风险</w:t>
      </w:r>
    </w:p>
    <w:p w14:paraId="1D232101">
      <w:pPr>
        <w:spacing w:line="480" w:lineRule="exact"/>
        <w:rPr>
          <w:rFonts w:eastAsia="微软雅黑"/>
        </w:rPr>
      </w:pPr>
      <w:r>
        <w:rPr>
          <w:rFonts w:eastAsia="微软雅黑"/>
          <w:b/>
          <w:bCs/>
        </w:rPr>
        <w:t>案例剖析</w:t>
      </w:r>
      <w:r>
        <w:rPr>
          <w:rFonts w:eastAsia="微软雅黑"/>
        </w:rPr>
        <w:t>：XM农商行票据业务操作风险管理研究</w:t>
      </w:r>
    </w:p>
    <w:p w14:paraId="1324252D">
      <w:pPr>
        <w:spacing w:line="480" w:lineRule="exact"/>
        <w:rPr>
          <w:rFonts w:eastAsia="微软雅黑"/>
        </w:rPr>
      </w:pPr>
      <w:r>
        <w:rPr>
          <w:rFonts w:eastAsia="微软雅黑"/>
        </w:rPr>
        <w:t>五、系统风险</w:t>
      </w:r>
    </w:p>
    <w:p w14:paraId="41852FBE">
      <w:pPr>
        <w:spacing w:line="480" w:lineRule="exact"/>
        <w:rPr>
          <w:rFonts w:eastAsia="微软雅黑"/>
        </w:rPr>
      </w:pPr>
      <w:r>
        <w:rPr>
          <w:rFonts w:eastAsia="微软雅黑"/>
          <w:b/>
          <w:bCs/>
        </w:rPr>
        <w:t>案例剖析</w:t>
      </w:r>
      <w:r>
        <w:rPr>
          <w:rFonts w:eastAsia="微软雅黑"/>
        </w:rPr>
        <w:t xml:space="preserve">：央行数字货币跨境支付系统:模式、风险及其治理之探 </w:t>
      </w:r>
    </w:p>
    <w:p w14:paraId="451E1D12">
      <w:pPr>
        <w:spacing w:line="480" w:lineRule="exact"/>
        <w:rPr>
          <w:rFonts w:eastAsia="微软雅黑"/>
        </w:rPr>
      </w:pPr>
      <w:r>
        <w:rPr>
          <w:rFonts w:eastAsia="微软雅黑"/>
        </w:rPr>
        <w:t>六、财务风险</w:t>
      </w:r>
    </w:p>
    <w:p w14:paraId="0FB74E34">
      <w:pPr>
        <w:spacing w:line="480" w:lineRule="exact"/>
        <w:rPr>
          <w:rFonts w:eastAsia="微软雅黑"/>
        </w:rPr>
      </w:pPr>
      <w:r>
        <w:rPr>
          <w:rFonts w:eastAsia="微软雅黑"/>
          <w:b/>
          <w:bCs/>
        </w:rPr>
        <w:t>案例剖析</w:t>
      </w:r>
      <w:r>
        <w:rPr>
          <w:rFonts w:eastAsia="微软雅黑"/>
        </w:rPr>
        <w:t>：永煤集团信用债违约事件</w:t>
      </w:r>
    </w:p>
    <w:p w14:paraId="1D86B3D4">
      <w:pPr>
        <w:spacing w:line="480" w:lineRule="exact"/>
        <w:rPr>
          <w:rFonts w:eastAsia="微软雅黑"/>
        </w:rPr>
      </w:pPr>
      <w:r>
        <w:rPr>
          <w:rFonts w:eastAsia="微软雅黑"/>
        </w:rPr>
        <w:t>七、其他风险</w:t>
      </w:r>
    </w:p>
    <w:p w14:paraId="0FDE376A">
      <w:pPr>
        <w:spacing w:line="480" w:lineRule="exact"/>
        <w:rPr>
          <w:rFonts w:eastAsia="微软雅黑"/>
        </w:rPr>
      </w:pPr>
      <w:r>
        <w:rPr>
          <w:rFonts w:eastAsia="微软雅黑"/>
          <w:b/>
          <w:bCs/>
        </w:rPr>
        <w:t>案例剖析</w:t>
      </w:r>
      <w:r>
        <w:rPr>
          <w:rFonts w:eastAsia="微软雅黑"/>
        </w:rPr>
        <w:t>：海航集团破产重整的警示　风险类型：战略风险</w:t>
      </w:r>
    </w:p>
    <w:p w14:paraId="739E4611">
      <w:pPr>
        <w:spacing w:line="480" w:lineRule="exact"/>
        <w:rPr>
          <w:rFonts w:eastAsia="微软雅黑"/>
        </w:rPr>
      </w:pPr>
      <w:r>
        <w:rPr>
          <w:rFonts w:eastAsia="微软雅黑"/>
          <w:b/>
          <w:bCs/>
        </w:rPr>
        <w:t>案例剖析</w:t>
      </w:r>
      <w:r>
        <w:rPr>
          <w:rFonts w:eastAsia="微软雅黑"/>
        </w:rPr>
        <w:t>：D 电厂投产之日即亏损之日　风险类型：市场风险、运营风险</w:t>
      </w:r>
      <w:r>
        <w:rPr>
          <w:rFonts w:eastAsia="微软雅黑"/>
        </w:rPr>
        <w:br w:type="textWrapping"/>
      </w:r>
      <w:r>
        <w:rPr>
          <w:rFonts w:eastAsia="微软雅黑"/>
          <w:b/>
          <w:bCs/>
        </w:rPr>
        <w:t>案例剖析</w:t>
      </w:r>
      <w:r>
        <w:rPr>
          <w:rFonts w:eastAsia="微软雅黑"/>
        </w:rPr>
        <w:t>：一张银行承兑汇票遗失带来的风险　风险类型：法律风险</w:t>
      </w:r>
    </w:p>
    <w:p w14:paraId="752C005D">
      <w:pPr>
        <w:spacing w:line="480" w:lineRule="exact"/>
        <w:rPr>
          <w:rFonts w:eastAsia="微软雅黑"/>
        </w:rPr>
      </w:pPr>
    </w:p>
    <w:p w14:paraId="74E37749">
      <w:pPr>
        <w:spacing w:line="480" w:lineRule="exact"/>
        <w:rPr>
          <w:rFonts w:eastAsia="微软雅黑"/>
        </w:rPr>
      </w:pPr>
      <w:r>
        <w:rPr>
          <w:rFonts w:eastAsia="微软雅黑"/>
          <w:b/>
        </w:rPr>
        <w:t>课程收尾：</w:t>
      </w:r>
      <w:r>
        <w:rPr>
          <w:rFonts w:eastAsia="微软雅黑"/>
        </w:rPr>
        <w:t>回顾课程，答疑解惑，合影道别</w:t>
      </w:r>
    </w:p>
    <w:p w14:paraId="244AA537">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14:paraId="7DE664AA">
      <w:pPr>
        <w:spacing w:line="480" w:lineRule="exact"/>
        <w:rPr>
          <w:rFonts w:eastAsia="微软雅黑"/>
        </w:rPr>
      </w:pPr>
      <w:r>
        <w:rPr>
          <w:rFonts w:eastAsia="微软雅黑"/>
          <w:b/>
          <w:color w:val="C00000"/>
          <w:sz w:val="24"/>
          <w:szCs w:val="24"/>
          <w14:shadow w14:blurRad="50800" w14:dist="38100" w14:dir="2700000" w14:sx="100000" w14:sy="100000" w14:kx="0" w14:ky="0" w14:algn="tl">
            <w14:srgbClr w14:val="000000">
              <w14:alpha w14:val="60000"/>
            </w14:srgbClr>
          </w14:shadow>
        </w:rPr>
        <w:t>讲师介绍：</w:t>
      </w:r>
      <w:r>
        <w:rPr>
          <w:rFonts w:eastAsia="微软雅黑"/>
          <w:b/>
          <w:bCs/>
          <w:sz w:val="24"/>
          <w14:shadow w14:blurRad="50800" w14:dist="38100" w14:dir="2700000" w14:sx="100000" w14:sy="100000" w14:kx="0" w14:ky="0" w14:algn="tl">
            <w14:srgbClr w14:val="000000">
              <w14:alpha w14:val="60000"/>
            </w14:srgbClr>
          </w14:shadow>
        </w:rPr>
        <w:t>吴老师 财务管理专家</w:t>
      </w:r>
    </w:p>
    <w:p w14:paraId="1093F209">
      <w:pPr>
        <w:numPr>
          <w:ilvl w:val="0"/>
          <w:numId w:val="2"/>
        </w:numPr>
        <w:spacing w:line="480" w:lineRule="exact"/>
        <w:ind w:left="0" w:firstLine="0"/>
        <w:rPr>
          <w:rFonts w:eastAsia="微软雅黑"/>
          <w:color w:val="000000"/>
          <w:szCs w:val="21"/>
        </w:rPr>
      </w:pPr>
      <w:r>
        <w:rPr>
          <w:rFonts w:eastAsia="微软雅黑"/>
          <w:color w:val="000000"/>
          <w:szCs w:val="21"/>
        </w:rPr>
        <w:t>华中科技大学会计学博士</w:t>
      </w:r>
    </w:p>
    <w:p w14:paraId="06733999">
      <w:pPr>
        <w:numPr>
          <w:ilvl w:val="0"/>
          <w:numId w:val="2"/>
        </w:numPr>
        <w:spacing w:line="480" w:lineRule="exact"/>
        <w:ind w:left="0" w:firstLine="0"/>
        <w:rPr>
          <w:rFonts w:eastAsia="微软雅黑"/>
          <w:color w:val="000000"/>
          <w:szCs w:val="21"/>
        </w:rPr>
      </w:pPr>
      <w:r>
        <w:rPr>
          <w:rFonts w:eastAsia="微软雅黑"/>
          <w:color w:val="000000"/>
          <w:szCs w:val="21"/>
        </w:rPr>
        <w:t>某双一流大学副教授、硕士生导师</w:t>
      </w:r>
    </w:p>
    <w:p w14:paraId="02900060">
      <w:pPr>
        <w:numPr>
          <w:ilvl w:val="0"/>
          <w:numId w:val="2"/>
        </w:numPr>
        <w:spacing w:line="480" w:lineRule="exact"/>
        <w:ind w:left="0" w:firstLine="0"/>
        <w:rPr>
          <w:rFonts w:eastAsia="微软雅黑"/>
          <w:color w:val="000000"/>
          <w:szCs w:val="21"/>
        </w:rPr>
      </w:pPr>
      <w:r>
        <w:rPr>
          <w:rFonts w:eastAsia="微软雅黑"/>
          <w:color w:val="000000"/>
          <w:szCs w:val="21"/>
        </w:rPr>
        <w:t>中国注册会计师</w:t>
      </w:r>
    </w:p>
    <w:p w14:paraId="0514DCF1">
      <w:pPr>
        <w:numPr>
          <w:ilvl w:val="0"/>
          <w:numId w:val="2"/>
        </w:numPr>
        <w:spacing w:line="480" w:lineRule="exact"/>
        <w:ind w:left="0" w:firstLine="0"/>
        <w:rPr>
          <w:rFonts w:eastAsia="微软雅黑"/>
          <w:color w:val="000000"/>
          <w:szCs w:val="21"/>
        </w:rPr>
      </w:pPr>
      <w:r>
        <w:rPr>
          <w:rFonts w:eastAsia="微软雅黑"/>
          <w:color w:val="000000"/>
          <w:szCs w:val="21"/>
        </w:rPr>
        <w:t>某省财政厅招投标专家|科技厅评审专家</w:t>
      </w:r>
    </w:p>
    <w:p w14:paraId="33F1E77A">
      <w:pPr>
        <w:numPr>
          <w:ilvl w:val="0"/>
          <w:numId w:val="2"/>
        </w:numPr>
        <w:spacing w:line="480" w:lineRule="exact"/>
        <w:ind w:left="0" w:firstLine="0"/>
        <w:rPr>
          <w:rFonts w:eastAsia="微软雅黑"/>
          <w:color w:val="000000"/>
          <w:szCs w:val="21"/>
        </w:rPr>
      </w:pPr>
      <w:r>
        <w:rPr>
          <w:rFonts w:eastAsia="微软雅黑"/>
          <w:color w:val="000000"/>
          <w:szCs w:val="21"/>
        </w:rPr>
        <w:t>湖北省会计学会第六届理事会理事</w:t>
      </w:r>
    </w:p>
    <w:p w14:paraId="664619A5">
      <w:pPr>
        <w:spacing w:line="480" w:lineRule="exact"/>
        <w:rPr>
          <w:rFonts w:eastAsia="微软雅黑"/>
          <w:b/>
          <w:color w:val="000000"/>
          <w:szCs w:val="21"/>
        </w:rPr>
      </w:pPr>
      <w:r>
        <w:rPr>
          <w:rFonts w:eastAsia="微软雅黑"/>
          <w:b/>
          <w:color w:val="000000"/>
          <w:szCs w:val="21"/>
        </w:rPr>
        <w:t>曾任：湖北省某会计师事务所|合伙人</w:t>
      </w:r>
    </w:p>
    <w:p w14:paraId="58A8BEDD">
      <w:pPr>
        <w:spacing w:line="480" w:lineRule="exact"/>
        <w:rPr>
          <w:rFonts w:eastAsia="微软雅黑"/>
          <w:b/>
          <w:color w:val="000000"/>
          <w:szCs w:val="21"/>
        </w:rPr>
      </w:pPr>
      <w:r>
        <w:rPr>
          <w:rFonts w:eastAsia="微软雅黑"/>
          <w:b/>
          <w:color w:val="000000"/>
          <w:szCs w:val="21"/>
        </w:rPr>
        <w:t>现任：湖北省某知名化工公司（上市）|独立董事</w:t>
      </w:r>
    </w:p>
    <w:p w14:paraId="27771169">
      <w:pPr>
        <w:numPr>
          <w:ilvl w:val="0"/>
          <w:numId w:val="3"/>
        </w:numPr>
        <w:spacing w:line="480" w:lineRule="exact"/>
        <w:ind w:left="0" w:firstLine="0"/>
        <w:rPr>
          <w:rFonts w:eastAsia="微软雅黑"/>
          <w:color w:val="000000"/>
          <w:szCs w:val="21"/>
        </w:rPr>
      </w:pPr>
      <w:r>
        <w:rPr>
          <w:rFonts w:eastAsia="微软雅黑"/>
          <w:color w:val="000000"/>
          <w:szCs w:val="21"/>
        </w:rPr>
        <w:t>曾在《管理评论》《审计研究》等国内外权威期刊上发表20+篇论文，多篇排序第一</w:t>
      </w:r>
    </w:p>
    <w:p w14:paraId="302F7568">
      <w:pPr>
        <w:numPr>
          <w:ilvl w:val="0"/>
          <w:numId w:val="3"/>
        </w:numPr>
        <w:spacing w:line="480" w:lineRule="exact"/>
        <w:ind w:left="0" w:firstLine="0"/>
        <w:rPr>
          <w:rFonts w:eastAsia="微软雅黑"/>
          <w:b/>
          <w:color w:val="000000"/>
          <w:szCs w:val="21"/>
        </w:rPr>
      </w:pPr>
      <w:r>
        <w:rPr>
          <w:rFonts w:eastAsia="微软雅黑"/>
          <w:color w:val="000000"/>
          <w:szCs w:val="21"/>
        </w:rPr>
        <w:t>曾提出“注册会计师通过任期管理规避现行强制轮换制度的行为”政策建议，在</w:t>
      </w:r>
      <w:r>
        <w:rPr>
          <w:rFonts w:eastAsia="微软雅黑"/>
          <w:b/>
          <w:color w:val="000000"/>
          <w:szCs w:val="21"/>
        </w:rPr>
        <w:t>修订注册会计师轮换制度时予以参考</w:t>
      </w:r>
    </w:p>
    <w:p w14:paraId="36FC5E43">
      <w:pPr>
        <w:spacing w:line="480" w:lineRule="exact"/>
        <w:rPr>
          <w:rFonts w:eastAsia="微软雅黑"/>
          <w:color w:val="000000"/>
          <w:szCs w:val="21"/>
        </w:rPr>
      </w:pPr>
      <w:r>
        <w:rPr>
          <w:rFonts w:eastAsia="微软雅黑"/>
          <w:b/>
          <w:color w:val="000000"/>
          <w:szCs w:val="21"/>
        </w:rPr>
        <w:t>擅长领域：</w:t>
      </w:r>
      <w:r>
        <w:rPr>
          <w:rFonts w:eastAsia="微软雅黑"/>
          <w:color w:val="000000"/>
          <w:szCs w:val="21"/>
        </w:rPr>
        <w:t>财务报表分析、业财融合、非财、全面预算管理、内部审计、内控等</w:t>
      </w:r>
    </w:p>
    <w:p w14:paraId="7E948ACA">
      <w:pPr>
        <w:spacing w:line="480" w:lineRule="exact"/>
        <w:rPr>
          <w:rFonts w:eastAsia="微软雅黑"/>
          <w:b/>
          <w:sz w:val="24"/>
          <w:szCs w:val="24"/>
        </w:rPr>
      </w:pPr>
    </w:p>
    <w:p w14:paraId="7ECA24B8">
      <w:pPr>
        <w:spacing w:line="480" w:lineRule="exact"/>
        <w:rPr>
          <w:rFonts w:eastAsia="微软雅黑"/>
          <w:b/>
          <w:szCs w:val="24"/>
          <w:u w:val="double" w:color="C00000"/>
        </w:rPr>
      </w:pPr>
      <w:r>
        <w:rPr>
          <w:rFonts w:eastAsia="微软雅黑"/>
          <w:b/>
          <w:color w:val="C00000"/>
          <w:szCs w:val="24"/>
          <w:u w:val="double" w:color="C00000"/>
        </w:rPr>
        <w:t>【钻研“审计”】</w:t>
      </w:r>
      <w:r>
        <w:rPr>
          <w:rFonts w:eastAsia="微软雅黑"/>
          <w:b/>
          <w:szCs w:val="24"/>
          <w:u w:val="double" w:color="C00000"/>
        </w:rPr>
        <w:t>吴老师研究审计等专业财务知识10余年，主持开展了</w:t>
      </w:r>
      <w:r>
        <w:rPr>
          <w:rFonts w:eastAsia="微软雅黑"/>
          <w:b/>
          <w:color w:val="C00000"/>
          <w:szCs w:val="24"/>
          <w:u w:val="double" w:color="C00000"/>
        </w:rPr>
        <w:t>8个</w:t>
      </w:r>
      <w:r>
        <w:rPr>
          <w:rFonts w:eastAsia="微软雅黑"/>
          <w:b/>
          <w:szCs w:val="24"/>
          <w:u w:val="double" w:color="C00000"/>
        </w:rPr>
        <w:t>国家社科、教育部社科基金等科研项目，专注企业审计评估，研究成果获得多方认可，其中：</w:t>
      </w:r>
    </w:p>
    <w:p w14:paraId="5D12B5F5">
      <w:pPr>
        <w:numPr>
          <w:ilvl w:val="0"/>
          <w:numId w:val="2"/>
        </w:numPr>
        <w:spacing w:line="480" w:lineRule="exact"/>
        <w:ind w:left="0" w:firstLine="0"/>
        <w:rPr>
          <w:rFonts w:eastAsia="微软雅黑"/>
          <w:color w:val="000000"/>
          <w:szCs w:val="21"/>
        </w:rPr>
      </w:pPr>
      <w:r>
        <w:rPr>
          <w:rFonts w:eastAsia="微软雅黑"/>
          <w:b/>
          <w:color w:val="000000"/>
          <w:szCs w:val="21"/>
        </w:rPr>
        <w:t>主持国家社科基金项目</w:t>
      </w:r>
      <w:r>
        <w:rPr>
          <w:rFonts w:eastAsia="微软雅黑"/>
          <w:color w:val="000000"/>
          <w:szCs w:val="21"/>
        </w:rPr>
        <w:t>《注册会计师任期管理影响审计质量研究》，对会计师事务所审计的沪深A股4000+上市公司进行大样本研究，发表系列论文并出版专著。</w:t>
      </w:r>
    </w:p>
    <w:p w14:paraId="093363DD">
      <w:pPr>
        <w:numPr>
          <w:ilvl w:val="0"/>
          <w:numId w:val="2"/>
        </w:numPr>
        <w:spacing w:line="480" w:lineRule="exact"/>
        <w:ind w:left="0" w:firstLine="0"/>
        <w:rPr>
          <w:rFonts w:eastAsia="微软雅黑"/>
          <w:color w:val="000000"/>
          <w:szCs w:val="21"/>
        </w:rPr>
      </w:pPr>
      <w:r>
        <w:rPr>
          <w:rFonts w:eastAsia="微软雅黑"/>
          <w:color w:val="000000"/>
          <w:szCs w:val="21"/>
        </w:rPr>
        <w:t>《审计质量研究》系列论文（《政府监管、注册会计师任期管理与审计质量研究》《校友关系影响审计质量研究——基于权利中心度和关系亲密度的证据》《签字注册会计师过度自信、政府监管与审计质量研究》）</w:t>
      </w:r>
      <w:r>
        <w:rPr>
          <w:rFonts w:eastAsia="微软雅黑"/>
          <w:b/>
          <w:color w:val="000000"/>
          <w:szCs w:val="21"/>
        </w:rPr>
        <w:t>获得某省社会科学优秀成果奖三等奖</w:t>
      </w:r>
      <w:r>
        <w:rPr>
          <w:rFonts w:eastAsia="微软雅黑"/>
          <w:color w:val="000000"/>
          <w:szCs w:val="21"/>
        </w:rPr>
        <w:t>（排序第一）。</w:t>
      </w:r>
    </w:p>
    <w:p w14:paraId="33B7AFB4">
      <w:pPr>
        <w:spacing w:line="480" w:lineRule="exact"/>
        <w:rPr>
          <w:rFonts w:eastAsia="微软雅黑"/>
          <w:szCs w:val="21"/>
        </w:rPr>
      </w:pPr>
    </w:p>
    <w:p w14:paraId="00503D90">
      <w:pPr>
        <w:spacing w:line="480" w:lineRule="exact"/>
        <w:rPr>
          <w:rFonts w:eastAsia="微软雅黑"/>
          <w:szCs w:val="21"/>
        </w:rPr>
      </w:pPr>
      <w:r>
        <w:rPr>
          <w:rFonts w:eastAsia="微软雅黑"/>
          <w:b/>
          <w:color w:val="C00000"/>
          <w:szCs w:val="21"/>
          <w:u w:val="double" w:color="C00000"/>
        </w:rPr>
        <w:t>【深耕“财务管理”】</w:t>
      </w:r>
      <w:r>
        <w:rPr>
          <w:rFonts w:eastAsia="微软雅黑"/>
          <w:b/>
          <w:szCs w:val="21"/>
          <w:u w:val="double" w:color="C00000"/>
        </w:rPr>
        <w:t>吴老师曾担任某会计事务所合伙人，对于会计及财务管理方面的工作需求进行深入研究，曾为10+家企业进行财务诊断和提供税务咨询建议，其中：</w:t>
      </w:r>
    </w:p>
    <w:p w14:paraId="375A666E">
      <w:pPr>
        <w:numPr>
          <w:ilvl w:val="0"/>
          <w:numId w:val="2"/>
        </w:numPr>
        <w:spacing w:line="480" w:lineRule="exact"/>
        <w:ind w:left="0" w:firstLine="0"/>
        <w:rPr>
          <w:rFonts w:eastAsia="微软雅黑"/>
          <w:szCs w:val="21"/>
        </w:rPr>
      </w:pPr>
      <w:r>
        <w:rPr>
          <w:rFonts w:eastAsia="微软雅黑"/>
          <w:szCs w:val="21"/>
        </w:rPr>
        <w:t>参与南宁市审计局竣工结算项目，针对项目中问题，撰写研究报告《南宁市政府投资项目竣工财务决算工作开展中存在的问题及建议》，</w:t>
      </w:r>
      <w:r>
        <w:rPr>
          <w:rFonts w:eastAsia="微软雅黑"/>
          <w:b/>
          <w:szCs w:val="21"/>
        </w:rPr>
        <w:t>获得南宁市委常委批示。</w:t>
      </w:r>
    </w:p>
    <w:p w14:paraId="5CEA4954">
      <w:pPr>
        <w:numPr>
          <w:ilvl w:val="0"/>
          <w:numId w:val="2"/>
        </w:numPr>
        <w:spacing w:line="480" w:lineRule="exact"/>
        <w:ind w:left="0" w:firstLine="0"/>
        <w:rPr>
          <w:rFonts w:eastAsia="微软雅黑"/>
          <w:szCs w:val="21"/>
        </w:rPr>
      </w:pPr>
      <w:r>
        <w:rPr>
          <w:rFonts w:eastAsia="微软雅黑"/>
          <w:szCs w:val="21"/>
        </w:rPr>
        <w:t>参与完成《事务所地区竞争、审计质量和会计服务行业培育研究报告》，</w:t>
      </w:r>
      <w:r>
        <w:rPr>
          <w:rFonts w:eastAsia="微软雅黑"/>
          <w:b/>
          <w:szCs w:val="21"/>
        </w:rPr>
        <w:t>获得中国注册会计师协会采纳。</w:t>
      </w:r>
    </w:p>
    <w:p w14:paraId="3FB97DEE">
      <w:pPr>
        <w:numPr>
          <w:ilvl w:val="0"/>
          <w:numId w:val="2"/>
        </w:numPr>
        <w:spacing w:line="480" w:lineRule="exact"/>
        <w:ind w:left="0" w:firstLine="0"/>
        <w:rPr>
          <w:rFonts w:eastAsia="微软雅黑"/>
          <w:szCs w:val="21"/>
        </w:rPr>
      </w:pPr>
      <w:r>
        <w:rPr>
          <w:rFonts w:eastAsia="微软雅黑"/>
          <w:szCs w:val="21"/>
        </w:rPr>
        <w:t>主持</w:t>
      </w:r>
      <w:r>
        <w:rPr>
          <w:rFonts w:eastAsia="微软雅黑"/>
          <w:b/>
          <w:szCs w:val="21"/>
        </w:rPr>
        <w:t>教育部产学合作协同育人项目</w:t>
      </w:r>
      <w:r>
        <w:rPr>
          <w:rFonts w:eastAsia="微软雅黑"/>
          <w:szCs w:val="21"/>
        </w:rPr>
        <w:t>《智能财务背景下财务管理课程转型升级研究》，与深圳希施玛数据科技有限公司合作开发，实现成功落地。</w:t>
      </w:r>
    </w:p>
    <w:p w14:paraId="4B7F8732">
      <w:pPr>
        <w:numPr>
          <w:ilvl w:val="0"/>
          <w:numId w:val="2"/>
        </w:numPr>
        <w:spacing w:line="480" w:lineRule="exact"/>
        <w:ind w:left="0" w:firstLine="0"/>
        <w:rPr>
          <w:rFonts w:eastAsia="微软雅黑"/>
          <w:b/>
          <w:szCs w:val="21"/>
        </w:rPr>
      </w:pPr>
      <w:r>
        <w:rPr>
          <w:rFonts w:eastAsia="微软雅黑"/>
          <w:szCs w:val="21"/>
        </w:rPr>
        <w:t>参与的线上课程《公司理财》被评为</w:t>
      </w:r>
      <w:r>
        <w:rPr>
          <w:rFonts w:eastAsia="微软雅黑"/>
          <w:b/>
          <w:bCs/>
          <w:szCs w:val="21"/>
        </w:rPr>
        <w:t>国家级一流线上课程</w:t>
      </w:r>
      <w:r>
        <w:rPr>
          <w:rFonts w:eastAsia="微软雅黑"/>
          <w:szCs w:val="21"/>
        </w:rPr>
        <w:t>，主持的线上线下混合式课程《财务管理》被评为</w:t>
      </w:r>
      <w:r>
        <w:rPr>
          <w:rFonts w:eastAsia="微软雅黑"/>
          <w:b/>
          <w:bCs/>
          <w:szCs w:val="21"/>
        </w:rPr>
        <w:t>某省线上线下混合式一流课程</w:t>
      </w:r>
      <w:r>
        <w:rPr>
          <w:rFonts w:eastAsia="微软雅黑"/>
          <w:szCs w:val="21"/>
        </w:rPr>
        <w:t>。</w:t>
      </w:r>
    </w:p>
    <w:p w14:paraId="1CBA6CE5">
      <w:pPr>
        <w:spacing w:line="480" w:lineRule="exact"/>
        <w:rPr>
          <w:rFonts w:eastAsia="微软雅黑"/>
          <w:szCs w:val="21"/>
        </w:rPr>
      </w:pPr>
    </w:p>
    <w:p w14:paraId="0BEAAB1A">
      <w:pPr>
        <w:spacing w:line="480" w:lineRule="exact"/>
        <w:rPr>
          <w:rFonts w:eastAsia="微软雅黑"/>
          <w:b/>
          <w:color w:val="C00000"/>
          <w:szCs w:val="21"/>
          <w:u w:val="double" w:color="C00000"/>
        </w:rPr>
      </w:pPr>
      <w:r>
        <w:rPr>
          <w:rFonts w:eastAsia="微软雅黑"/>
          <w:b/>
          <w:color w:val="C00000"/>
          <w:szCs w:val="21"/>
          <w:u w:val="double" w:color="C00000"/>
        </w:rPr>
        <w:t>【开展“财务培训”】</w:t>
      </w:r>
      <w:r>
        <w:rPr>
          <w:rFonts w:eastAsia="微软雅黑"/>
          <w:b/>
          <w:szCs w:val="21"/>
          <w:u w:val="double" w:color="C00000"/>
        </w:rPr>
        <w:t>吴老师多次进行公检法及企业的财务审计、风险防控、反舞弊培训，有丰富的财务分析、成本把控经验，为近百家政府单位、国企及大型企业培训，其中：</w:t>
      </w:r>
    </w:p>
    <w:p w14:paraId="498D5225">
      <w:pPr>
        <w:numPr>
          <w:ilvl w:val="0"/>
          <w:numId w:val="2"/>
        </w:numPr>
        <w:spacing w:line="480" w:lineRule="exact"/>
        <w:ind w:left="0" w:firstLine="0"/>
        <w:rPr>
          <w:rFonts w:eastAsia="微软雅黑"/>
          <w:szCs w:val="21"/>
        </w:rPr>
      </w:pPr>
      <w:r>
        <w:rPr>
          <w:rFonts w:eastAsia="微软雅黑"/>
          <w:szCs w:val="21"/>
        </w:rPr>
        <w:t>为</w:t>
      </w:r>
      <w:r>
        <w:rPr>
          <w:rFonts w:eastAsia="微软雅黑"/>
          <w:b/>
          <w:szCs w:val="21"/>
        </w:rPr>
        <w:t>武汉市经信局</w:t>
      </w:r>
      <w:r>
        <w:rPr>
          <w:rFonts w:eastAsia="微软雅黑"/>
          <w:szCs w:val="21"/>
        </w:rPr>
        <w:t>组织的万企育才项目进行培训，为武汉各中小企业负责人讲授《数字化背景下智能财务实践》《财务报表分析》《企业税务筹划》等多门课程，获得经信局领导的好评，并在首期后收到多位学员联系报名参加后续培训，</w:t>
      </w:r>
      <w:r>
        <w:rPr>
          <w:rFonts w:eastAsia="微软雅黑"/>
          <w:b/>
          <w:bCs/>
          <w:szCs w:val="21"/>
        </w:rPr>
        <w:t>累计连续3年进行培训。</w:t>
      </w:r>
    </w:p>
    <w:p w14:paraId="30F6232E">
      <w:pPr>
        <w:numPr>
          <w:ilvl w:val="0"/>
          <w:numId w:val="2"/>
        </w:numPr>
        <w:spacing w:line="480" w:lineRule="exact"/>
        <w:ind w:left="0" w:firstLine="0"/>
        <w:rPr>
          <w:rFonts w:eastAsia="微软雅黑"/>
          <w:szCs w:val="21"/>
        </w:rPr>
      </w:pPr>
      <w:r>
        <w:rPr>
          <w:rFonts w:eastAsia="微软雅黑"/>
          <w:szCs w:val="21"/>
        </w:rPr>
        <w:t>为</w:t>
      </w:r>
      <w:r>
        <w:rPr>
          <w:rFonts w:eastAsia="微软雅黑"/>
          <w:b/>
          <w:szCs w:val="21"/>
        </w:rPr>
        <w:t>华中农业大学教育培训学院</w:t>
      </w:r>
      <w:r>
        <w:rPr>
          <w:rFonts w:eastAsia="微软雅黑"/>
          <w:szCs w:val="21"/>
        </w:rPr>
        <w:t>进行《小微企业财务管理》等培训，为参与的300+位企业负责人解决内部审计及财务管理问题，</w:t>
      </w:r>
      <w:r>
        <w:rPr>
          <w:rFonts w:eastAsia="微软雅黑"/>
          <w:b/>
          <w:szCs w:val="21"/>
        </w:rPr>
        <w:t>一次课程后，便连续7年受邀授课，并持续返聘中。</w:t>
      </w:r>
    </w:p>
    <w:p w14:paraId="046AE098">
      <w:pPr>
        <w:numPr>
          <w:ilvl w:val="0"/>
          <w:numId w:val="2"/>
        </w:numPr>
        <w:spacing w:line="480" w:lineRule="exact"/>
        <w:ind w:left="0" w:firstLine="0"/>
        <w:rPr>
          <w:rFonts w:eastAsia="微软雅黑"/>
          <w:b/>
          <w:bCs/>
          <w:szCs w:val="21"/>
        </w:rPr>
      </w:pPr>
      <w:r>
        <w:rPr>
          <w:rFonts w:eastAsia="微软雅黑"/>
          <w:szCs w:val="21"/>
        </w:rPr>
        <w:t>为</w:t>
      </w:r>
      <w:r>
        <w:rPr>
          <w:rFonts w:eastAsia="微软雅黑"/>
          <w:b/>
          <w:szCs w:val="21"/>
        </w:rPr>
        <w:t>仙桃市教育局领导</w:t>
      </w:r>
      <w:r>
        <w:rPr>
          <w:rFonts w:eastAsia="微软雅黑"/>
          <w:szCs w:val="21"/>
        </w:rPr>
        <w:t>培训《审计工作实务》，为100+位学员培训，</w:t>
      </w:r>
      <w:r>
        <w:rPr>
          <w:rFonts w:eastAsia="微软雅黑"/>
          <w:b/>
          <w:bCs/>
          <w:szCs w:val="21"/>
        </w:rPr>
        <w:t>获教育局王科长高度评价：“没学过审计的人也能够听懂并结合自己的工作运用”。</w:t>
      </w:r>
    </w:p>
    <w:p w14:paraId="699EBDC1">
      <w:pPr>
        <w:numPr>
          <w:ilvl w:val="0"/>
          <w:numId w:val="2"/>
        </w:numPr>
        <w:spacing w:line="480" w:lineRule="exact"/>
        <w:ind w:left="0" w:firstLine="0"/>
        <w:rPr>
          <w:rFonts w:eastAsia="微软雅黑"/>
          <w:szCs w:val="21"/>
        </w:rPr>
      </w:pPr>
      <w:r>
        <w:rPr>
          <w:rFonts w:eastAsia="微软雅黑"/>
          <w:szCs w:val="21"/>
        </w:rPr>
        <w:t>为</w:t>
      </w:r>
      <w:r>
        <w:rPr>
          <w:rFonts w:eastAsia="微软雅黑"/>
          <w:b/>
          <w:szCs w:val="21"/>
        </w:rPr>
        <w:t>四川海惠助贫服务中心</w:t>
      </w:r>
      <w:r>
        <w:rPr>
          <w:rFonts w:eastAsia="微软雅黑"/>
          <w:szCs w:val="21"/>
        </w:rPr>
        <w:t>进行《小微企业财务管理》《财务报表解析》等课程，为多家新型经营主体负责人解析财务报表问题，</w:t>
      </w:r>
      <w:r>
        <w:rPr>
          <w:rFonts w:eastAsia="微软雅黑"/>
          <w:b/>
          <w:szCs w:val="21"/>
        </w:rPr>
        <w:t>一次课程后，便达成长期合作意向。</w:t>
      </w:r>
    </w:p>
    <w:p w14:paraId="5E839109">
      <w:pPr>
        <w:spacing w:line="480" w:lineRule="exact"/>
        <w:rPr>
          <w:rFonts w:eastAsia="微软雅黑"/>
          <w:szCs w:val="21"/>
        </w:rPr>
      </w:pPr>
    </w:p>
    <w:p w14:paraId="69F23270">
      <w:pPr>
        <w:spacing w:line="480" w:lineRule="exact"/>
        <w:rPr>
          <w:rFonts w:eastAsia="微软雅黑"/>
          <w:b/>
          <w:szCs w:val="21"/>
        </w:rPr>
      </w:pPr>
      <w:r>
        <w:rPr>
          <w:rFonts w:eastAsia="微软雅黑"/>
          <w:b/>
          <w:szCs w:val="21"/>
        </w:rPr>
        <w:t>主讲课程：</w:t>
      </w:r>
    </w:p>
    <w:p w14:paraId="5D33DD10">
      <w:pPr>
        <w:numPr>
          <w:ilvl w:val="0"/>
          <w:numId w:val="2"/>
        </w:numPr>
        <w:spacing w:line="480" w:lineRule="exact"/>
        <w:ind w:left="0" w:firstLine="0"/>
        <w:rPr>
          <w:rFonts w:eastAsia="微软雅黑"/>
          <w:szCs w:val="21"/>
        </w:rPr>
      </w:pPr>
      <w:r>
        <w:rPr>
          <w:rFonts w:eastAsia="微软雅黑"/>
          <w:szCs w:val="21"/>
        </w:rPr>
        <w:t>《因时制宜——非财经理的财务管理》</w:t>
      </w:r>
    </w:p>
    <w:p w14:paraId="1BB075A4">
      <w:pPr>
        <w:numPr>
          <w:ilvl w:val="0"/>
          <w:numId w:val="2"/>
        </w:numPr>
        <w:spacing w:line="480" w:lineRule="exact"/>
        <w:ind w:left="0" w:firstLine="0"/>
        <w:rPr>
          <w:rFonts w:eastAsia="微软雅黑"/>
          <w:szCs w:val="21"/>
        </w:rPr>
      </w:pPr>
      <w:r>
        <w:rPr>
          <w:rFonts w:eastAsia="微软雅黑"/>
          <w:szCs w:val="21"/>
        </w:rPr>
        <w:t>《企业盈利关键点——全面预算管理实务》</w:t>
      </w:r>
    </w:p>
    <w:p w14:paraId="6F927B98">
      <w:pPr>
        <w:numPr>
          <w:ilvl w:val="0"/>
          <w:numId w:val="2"/>
        </w:numPr>
        <w:spacing w:line="480" w:lineRule="exact"/>
        <w:ind w:left="0" w:firstLine="0"/>
        <w:rPr>
          <w:rFonts w:eastAsia="微软雅黑"/>
          <w:szCs w:val="21"/>
        </w:rPr>
      </w:pPr>
      <w:r>
        <w:rPr>
          <w:rFonts w:eastAsia="微软雅黑"/>
          <w:szCs w:val="21"/>
        </w:rPr>
        <w:t>《运营能力解码——不同角度下的财务报表分析》</w:t>
      </w:r>
    </w:p>
    <w:p w14:paraId="24952AE4">
      <w:pPr>
        <w:numPr>
          <w:ilvl w:val="0"/>
          <w:numId w:val="2"/>
        </w:numPr>
        <w:spacing w:line="480" w:lineRule="exact"/>
        <w:ind w:left="0" w:firstLine="0"/>
        <w:rPr>
          <w:rFonts w:eastAsia="微软雅黑"/>
          <w:szCs w:val="21"/>
        </w:rPr>
      </w:pPr>
      <w:r>
        <w:rPr>
          <w:rFonts w:eastAsia="微软雅黑"/>
          <w:szCs w:val="21"/>
        </w:rPr>
        <w:t>《智能管理——全面赋能业财融合》</w:t>
      </w:r>
    </w:p>
    <w:p w14:paraId="47451391">
      <w:pPr>
        <w:numPr>
          <w:ilvl w:val="0"/>
          <w:numId w:val="2"/>
        </w:numPr>
        <w:spacing w:line="480" w:lineRule="exact"/>
        <w:ind w:left="0" w:firstLine="0"/>
        <w:rPr>
          <w:rFonts w:eastAsia="微软雅黑"/>
          <w:szCs w:val="21"/>
        </w:rPr>
      </w:pPr>
      <w:r>
        <w:rPr>
          <w:rFonts w:eastAsia="微软雅黑"/>
          <w:szCs w:val="21"/>
        </w:rPr>
        <w:t>《长盛不衰——企业内部控制实务》</w:t>
      </w:r>
    </w:p>
    <w:p w14:paraId="0648994D">
      <w:pPr>
        <w:numPr>
          <w:ilvl w:val="0"/>
          <w:numId w:val="2"/>
        </w:numPr>
        <w:spacing w:line="480" w:lineRule="exact"/>
        <w:ind w:left="0" w:firstLine="0"/>
        <w:rPr>
          <w:rFonts w:eastAsia="微软雅黑"/>
          <w:szCs w:val="21"/>
        </w:rPr>
      </w:pPr>
      <w:r>
        <w:rPr>
          <w:rFonts w:eastAsia="微软雅黑"/>
          <w:szCs w:val="21"/>
        </w:rPr>
        <w:t>《规避风险——企业内部审计实务》</w:t>
      </w:r>
    </w:p>
    <w:p w14:paraId="7CC463E2">
      <w:pPr>
        <w:spacing w:line="480" w:lineRule="exact"/>
        <w:rPr>
          <w:rFonts w:eastAsia="微软雅黑"/>
          <w:szCs w:val="21"/>
        </w:rPr>
      </w:pPr>
    </w:p>
    <w:p w14:paraId="3894F8B6">
      <w:pPr>
        <w:spacing w:line="480" w:lineRule="exact"/>
        <w:rPr>
          <w:rFonts w:eastAsia="微软雅黑"/>
          <w:b/>
          <w:szCs w:val="21"/>
        </w:rPr>
      </w:pPr>
      <w:r>
        <w:rPr>
          <w:rFonts w:eastAsia="微软雅黑"/>
          <w:b/>
          <w:szCs w:val="21"/>
        </w:rPr>
        <w:t>授课风格：</w:t>
      </w:r>
    </w:p>
    <w:p w14:paraId="7CDB49F3">
      <w:pPr>
        <w:spacing w:line="480" w:lineRule="exact"/>
        <w:rPr>
          <w:rFonts w:eastAsia="微软雅黑"/>
          <w:szCs w:val="21"/>
        </w:rPr>
      </w:pPr>
      <w:r>
        <w:rPr>
          <w:rFonts w:eastAsia="微软雅黑"/>
          <w:b/>
          <w:szCs w:val="21"/>
        </w:rPr>
        <w:t>明白易晓，深入浅出：</w:t>
      </w:r>
      <w:r>
        <w:rPr>
          <w:rFonts w:eastAsia="微软雅黑"/>
          <w:szCs w:val="21"/>
        </w:rPr>
        <w:t>理论与实务相结合，案例丰富，将复杂的知识简单化、专业知识通俗化，让非财务背景的人士听懂财务，让财务背景的人更深入理解财务。</w:t>
      </w:r>
    </w:p>
    <w:p w14:paraId="325D111F">
      <w:pPr>
        <w:spacing w:line="480" w:lineRule="exact"/>
        <w:rPr>
          <w:rFonts w:eastAsia="微软雅黑"/>
          <w:szCs w:val="21"/>
        </w:rPr>
      </w:pPr>
      <w:r>
        <w:rPr>
          <w:rFonts w:eastAsia="微软雅黑"/>
          <w:b/>
          <w:szCs w:val="21"/>
        </w:rPr>
        <w:t>学练结合，实战高效：</w:t>
      </w:r>
      <w:r>
        <w:rPr>
          <w:rFonts w:eastAsia="微软雅黑"/>
          <w:szCs w:val="21"/>
        </w:rPr>
        <w:t>互动丰富，现场讲授与练习结合，让学员们边学边练，能够在学习后快速上手，学后复盘。</w:t>
      </w:r>
    </w:p>
    <w:p w14:paraId="6D288EF4">
      <w:pPr>
        <w:spacing w:line="480" w:lineRule="exact"/>
        <w:rPr>
          <w:rFonts w:eastAsia="微软雅黑"/>
          <w:szCs w:val="21"/>
        </w:rPr>
      </w:pPr>
      <w:r>
        <w:rPr>
          <w:rFonts w:eastAsia="微软雅黑"/>
          <w:b/>
          <w:szCs w:val="21"/>
        </w:rPr>
        <w:t>线上结合，多样授课：</w:t>
      </w:r>
      <w:r>
        <w:rPr>
          <w:rFonts w:eastAsia="微软雅黑"/>
          <w:szCs w:val="21"/>
        </w:rPr>
        <w:t>通过雨课堂授课，学员可以在手机上同步观看课件，课后无限回看。</w:t>
      </w:r>
    </w:p>
    <w:p w14:paraId="19BF1685">
      <w:pPr>
        <w:spacing w:line="480" w:lineRule="exact"/>
        <w:rPr>
          <w:rFonts w:eastAsia="微软雅黑"/>
          <w:b/>
          <w:szCs w:val="21"/>
        </w:rPr>
      </w:pPr>
    </w:p>
    <w:p w14:paraId="03B3F3D9">
      <w:pPr>
        <w:spacing w:line="480" w:lineRule="exact"/>
        <w:rPr>
          <w:rFonts w:eastAsia="微软雅黑"/>
          <w:b/>
          <w:szCs w:val="21"/>
        </w:rPr>
      </w:pPr>
      <w:r>
        <w:rPr>
          <w:rFonts w:eastAsia="微软雅黑"/>
          <w:b/>
          <w:szCs w:val="21"/>
        </w:rPr>
        <w:t>部分服务客户：</w:t>
      </w:r>
    </w:p>
    <w:p w14:paraId="7C6F61D0">
      <w:pPr>
        <w:spacing w:line="480" w:lineRule="exact"/>
        <w:rPr>
          <w:rFonts w:eastAsia="微软雅黑"/>
          <w:szCs w:val="21"/>
        </w:rPr>
      </w:pPr>
      <w:r>
        <w:rPr>
          <w:rFonts w:eastAsia="微软雅黑"/>
          <w:b/>
          <w:bCs/>
          <w:szCs w:val="21"/>
        </w:rPr>
        <w:t>房地产行业：</w:t>
      </w:r>
      <w:r>
        <w:rPr>
          <w:rFonts w:eastAsia="微软雅黑"/>
          <w:szCs w:val="21"/>
        </w:rPr>
        <w:t>武汉华侨城集团、中国葛洲坝集团有限公司、十堰华阳力标置业发展有限公司</w:t>
      </w:r>
    </w:p>
    <w:p w14:paraId="21A3BBC1">
      <w:pPr>
        <w:spacing w:line="480" w:lineRule="exact"/>
        <w:rPr>
          <w:rFonts w:eastAsia="微软雅黑"/>
          <w:szCs w:val="21"/>
        </w:rPr>
      </w:pPr>
      <w:r>
        <w:rPr>
          <w:rFonts w:eastAsia="微软雅黑"/>
          <w:b/>
          <w:bCs/>
          <w:szCs w:val="21"/>
        </w:rPr>
        <w:t>通信行业</w:t>
      </w:r>
      <w:r>
        <w:rPr>
          <w:rFonts w:eastAsia="微软雅黑"/>
          <w:szCs w:val="21"/>
        </w:rPr>
        <w:t>：中国移动通信集团江西有限公司、中移互联网有限公司、江西电信云计算中心、全信通讯科技有限公司</w:t>
      </w:r>
    </w:p>
    <w:p w14:paraId="583B7F78">
      <w:pPr>
        <w:spacing w:line="480" w:lineRule="exact"/>
        <w:jc w:val="left"/>
        <w:rPr>
          <w:rFonts w:eastAsia="微软雅黑"/>
          <w:szCs w:val="21"/>
        </w:rPr>
      </w:pPr>
      <w:r>
        <w:rPr>
          <w:rFonts w:eastAsia="微软雅黑"/>
          <w:b/>
          <w:bCs/>
          <w:szCs w:val="21"/>
        </w:rPr>
        <w:t>能建类行业</w:t>
      </w:r>
      <w:r>
        <w:rPr>
          <w:rFonts w:eastAsia="微软雅黑"/>
          <w:szCs w:val="21"/>
        </w:rPr>
        <w:t>：四川川煤华荣能源有限责任公司、安徽省交通控股集团有限公司、华中电网有限公司</w:t>
      </w:r>
    </w:p>
    <w:p w14:paraId="7D65FD16">
      <w:pPr>
        <w:spacing w:line="480" w:lineRule="exact"/>
        <w:rPr>
          <w:rFonts w:eastAsia="微软雅黑"/>
          <w:szCs w:val="21"/>
        </w:rPr>
      </w:pPr>
      <w:r>
        <w:rPr>
          <w:rFonts w:eastAsia="微软雅黑"/>
          <w:b/>
          <w:bCs/>
          <w:szCs w:val="21"/>
        </w:rPr>
        <w:t>银行</w:t>
      </w:r>
      <w:r>
        <w:rPr>
          <w:rFonts w:eastAsia="微软雅黑"/>
          <w:szCs w:val="21"/>
        </w:rPr>
        <w:t>：中国银行股份有限公司湖北省分行、</w:t>
      </w:r>
      <w:bookmarkStart w:id="3" w:name="OLE_LINK1"/>
      <w:r>
        <w:rPr>
          <w:rFonts w:eastAsia="微软雅黑"/>
          <w:szCs w:val="21"/>
        </w:rPr>
        <w:t>中国农业银行股份有限公司广州番禺支行</w:t>
      </w:r>
      <w:bookmarkEnd w:id="3"/>
      <w:r>
        <w:rPr>
          <w:rFonts w:eastAsia="微软雅黑"/>
          <w:szCs w:val="21"/>
        </w:rPr>
        <w:t>、招商银行南京分行、安徽蚌埠农商行、建设银行武汉东风支行</w:t>
      </w:r>
    </w:p>
    <w:p w14:paraId="12E1724D">
      <w:pPr>
        <w:spacing w:line="480" w:lineRule="exact"/>
        <w:rPr>
          <w:rFonts w:eastAsia="微软雅黑"/>
          <w:szCs w:val="21"/>
        </w:rPr>
      </w:pPr>
      <w:r>
        <w:rPr>
          <w:rFonts w:eastAsia="微软雅黑"/>
          <w:b/>
          <w:bCs/>
          <w:szCs w:val="21"/>
        </w:rPr>
        <w:t>机构</w:t>
      </w:r>
      <w:r>
        <w:rPr>
          <w:rFonts w:eastAsia="微软雅黑"/>
          <w:szCs w:val="21"/>
        </w:rPr>
        <w:t>：上海高顿教育科技有限公司、武汉中兴悦达财务有限公司、四川海惠助贫服务中心</w:t>
      </w:r>
    </w:p>
    <w:p w14:paraId="31B4BAC7">
      <w:pPr>
        <w:spacing w:line="480" w:lineRule="exact"/>
        <w:rPr>
          <w:rFonts w:eastAsia="微软雅黑"/>
          <w:szCs w:val="21"/>
        </w:rPr>
      </w:pPr>
      <w:r>
        <w:rPr>
          <w:rFonts w:eastAsia="微软雅黑"/>
          <w:b/>
          <w:bCs/>
          <w:szCs w:val="21"/>
        </w:rPr>
        <w:t>政府</w:t>
      </w:r>
      <w:r>
        <w:rPr>
          <w:rFonts w:eastAsia="微软雅黑"/>
          <w:szCs w:val="21"/>
        </w:rPr>
        <w:t>：武汉市经信局、天门市乡村振兴局、仙桃市教育局、华中农业大学教育培训学院</w:t>
      </w:r>
    </w:p>
    <w:p w14:paraId="065B9925">
      <w:pPr>
        <w:spacing w:line="480" w:lineRule="exact"/>
        <w:rPr>
          <w:rFonts w:eastAsia="微软雅黑"/>
          <w:szCs w:val="21"/>
        </w:rPr>
      </w:pPr>
      <w:r>
        <w:rPr>
          <w:rFonts w:eastAsia="微软雅黑"/>
          <w:b/>
          <w:bCs/>
          <w:szCs w:val="21"/>
        </w:rPr>
        <w:t>其他</w:t>
      </w:r>
      <w:r>
        <w:rPr>
          <w:rFonts w:eastAsia="微软雅黑"/>
          <w:szCs w:val="21"/>
        </w:rPr>
        <w:t>：黄石市商会、国浩律师事务所、武汉叁木汽车部件有限公司、绿森凯建设工程有限公司、武汉东彭科技公司、大黄蜂植保服务专业合作社、新长征商业有限公司、武汉建家全屋智能家居、武汉车安宝汽车服务有限公司、壹汇通财务管理有限公司、东六新能源科技有限公司、同巨国际贸易有限公司、福瑞智能家居股份有限公司、海翎光电科技有限公司、武汉品泰经贸有限公司、阳城天地商业管理有限公司、湖北诺铭信机电设备有限公司、华仪智能设备有限公司……</w:t>
      </w:r>
    </w:p>
    <w:p w14:paraId="5A35D07F">
      <w:pPr>
        <w:spacing w:line="480" w:lineRule="exact"/>
        <w:rPr>
          <w:rFonts w:eastAsia="微软雅黑"/>
          <w:szCs w:val="21"/>
        </w:rPr>
      </w:pPr>
    </w:p>
    <w:p w14:paraId="72880D2E">
      <w:pPr>
        <w:spacing w:line="480" w:lineRule="exact"/>
        <w:rPr>
          <w:rFonts w:eastAsia="微软雅黑"/>
          <w:b/>
          <w:szCs w:val="21"/>
        </w:rPr>
      </w:pPr>
      <w:r>
        <w:rPr>
          <w:rFonts w:eastAsia="微软雅黑"/>
          <w:b/>
          <w:szCs w:val="21"/>
        </w:rPr>
        <w:t>部分客户评价：</w:t>
      </w:r>
    </w:p>
    <w:p w14:paraId="16125D2F">
      <w:pPr>
        <w:spacing w:line="480" w:lineRule="exact"/>
        <w:rPr>
          <w:rFonts w:eastAsia="微软雅黑"/>
          <w:szCs w:val="21"/>
        </w:rPr>
      </w:pPr>
      <w:r>
        <w:rPr>
          <w:rFonts w:eastAsia="微软雅黑"/>
          <w:szCs w:val="21"/>
        </w:rPr>
        <w:t>吴老师好！您的课同学们都好喜欢，老师把专业课上得超级生动有趣，魅力老师！</w:t>
      </w:r>
    </w:p>
    <w:p w14:paraId="35FFCE03">
      <w:pPr>
        <w:spacing w:line="480" w:lineRule="exact"/>
        <w:rPr>
          <w:rFonts w:eastAsia="微软雅黑"/>
          <w:szCs w:val="21"/>
        </w:rPr>
      </w:pPr>
      <w:r>
        <w:rPr>
          <w:rFonts w:eastAsia="微软雅黑"/>
          <w:szCs w:val="21"/>
        </w:rPr>
        <w:t>（发现老师喝水都好优雅</w:t>
      </w:r>
      <w:r>
        <w:rPr>
          <w:rFonts w:hint="eastAsia" w:ascii="MS Gothic" w:hAnsi="MS Gothic" w:eastAsia="MS Gothic" w:cs="MS Gothic"/>
          <w:szCs w:val="21"/>
        </w:rPr>
        <w:t>✪</w:t>
      </w:r>
      <w:r>
        <w:rPr>
          <w:rFonts w:eastAsia="微软雅黑"/>
          <w:szCs w:val="21"/>
        </w:rPr>
        <w:t>ω</w:t>
      </w:r>
      <w:r>
        <w:rPr>
          <w:rFonts w:hint="eastAsia" w:ascii="MS Gothic" w:hAnsi="MS Gothic" w:eastAsia="MS Gothic" w:cs="MS Gothic"/>
          <w:szCs w:val="21"/>
        </w:rPr>
        <w:t>✪</w:t>
      </w:r>
      <w:r>
        <w:rPr>
          <w:rFonts w:eastAsia="微软雅黑"/>
          <w:szCs w:val="21"/>
        </w:rPr>
        <w:t>）</w:t>
      </w:r>
    </w:p>
    <w:p w14:paraId="5771B485">
      <w:pPr>
        <w:spacing w:line="480" w:lineRule="exact"/>
        <w:rPr>
          <w:rFonts w:eastAsia="微软雅黑"/>
          <w:szCs w:val="21"/>
        </w:rPr>
      </w:pPr>
      <w:r>
        <w:rPr>
          <w:rFonts w:eastAsia="微软雅黑"/>
          <w:szCs w:val="21"/>
        </w:rPr>
        <w:t>谢谢您的辛苦讲解，我们慢慢掌握。谢谢老师！</w:t>
      </w:r>
    </w:p>
    <w:p w14:paraId="58DCC16E">
      <w:pPr>
        <w:spacing w:line="480" w:lineRule="exact"/>
        <w:jc w:val="right"/>
        <w:rPr>
          <w:rFonts w:eastAsia="微软雅黑"/>
          <w:b/>
          <w:szCs w:val="21"/>
        </w:rPr>
      </w:pPr>
      <w:r>
        <w:rPr>
          <w:rFonts w:eastAsia="微软雅黑"/>
          <w:b/>
          <w:szCs w:val="21"/>
        </w:rPr>
        <w:t>——江西头雁培训班刘同学</w:t>
      </w:r>
    </w:p>
    <w:p w14:paraId="4597A8C7">
      <w:pPr>
        <w:spacing w:line="480" w:lineRule="exact"/>
        <w:jc w:val="left"/>
        <w:rPr>
          <w:rFonts w:eastAsia="微软雅黑"/>
          <w:szCs w:val="21"/>
        </w:rPr>
      </w:pPr>
      <w:r>
        <w:rPr>
          <w:rFonts w:eastAsia="微软雅黑"/>
          <w:szCs w:val="21"/>
        </w:rPr>
        <w:t>吴老师的课程满意度达到95%，98%的学员认为课堂气氛优，93%的学员认为专业知识优，课程提供了许多可以使用的方法和工具，课程完全包含了培训前我在这方面工作中所遇到的问题和困惑。</w:t>
      </w:r>
    </w:p>
    <w:p w14:paraId="4A784A70">
      <w:pPr>
        <w:spacing w:line="480" w:lineRule="exact"/>
        <w:jc w:val="right"/>
        <w:rPr>
          <w:rFonts w:eastAsia="微软雅黑"/>
          <w:b/>
          <w:szCs w:val="21"/>
        </w:rPr>
      </w:pPr>
      <w:r>
        <w:rPr>
          <w:rFonts w:eastAsia="微软雅黑"/>
          <w:b/>
          <w:szCs w:val="21"/>
        </w:rPr>
        <w:t>——四川川煤华荣能源有限责任公司培训负责人</w:t>
      </w:r>
    </w:p>
    <w:p w14:paraId="2E43B7D0">
      <w:pPr>
        <w:spacing w:line="480" w:lineRule="exact"/>
        <w:ind w:right="120"/>
        <w:jc w:val="left"/>
        <w:rPr>
          <w:rFonts w:eastAsia="微软雅黑"/>
          <w:szCs w:val="21"/>
        </w:rPr>
      </w:pPr>
      <w:r>
        <w:rPr>
          <w:rFonts w:eastAsia="微软雅黑"/>
          <w:szCs w:val="21"/>
        </w:rPr>
        <w:t>老师的PPT内容做得很好，讲的很好哇，好多知识都忘了，又学习到了，受益匪浅，行领导觉得讲的很好，我们领导都说您讲的很好。</w:t>
      </w:r>
    </w:p>
    <w:p w14:paraId="75C3C3A1">
      <w:pPr>
        <w:spacing w:line="480" w:lineRule="exact"/>
        <w:ind w:right="120"/>
        <w:jc w:val="right"/>
        <w:rPr>
          <w:rFonts w:eastAsia="微软雅黑"/>
          <w:b/>
          <w:szCs w:val="21"/>
        </w:rPr>
      </w:pPr>
      <w:r>
        <w:rPr>
          <w:rFonts w:eastAsia="微软雅黑"/>
          <w:b/>
          <w:szCs w:val="21"/>
        </w:rPr>
        <w:t>——中国农业银行股份有限公司广州番禺支行培训负责人</w:t>
      </w:r>
    </w:p>
    <w:p w14:paraId="4CEDE16E">
      <w:pPr>
        <w:spacing w:line="480" w:lineRule="exact"/>
        <w:ind w:right="120"/>
        <w:jc w:val="left"/>
        <w:rPr>
          <w:rFonts w:eastAsia="微软雅黑"/>
          <w:szCs w:val="21"/>
        </w:rPr>
      </w:pPr>
      <w:r>
        <w:rPr>
          <w:rFonts w:eastAsia="微软雅黑"/>
          <w:szCs w:val="21"/>
        </w:rPr>
        <w:t>感谢吴教授的精彩授课，今后要您对我们企业发展多多指教。吴教授：您辛苦了，感谢您给我们这么精彩的授课，鼓励我进步和成长！</w:t>
      </w:r>
    </w:p>
    <w:p w14:paraId="48CBEB1E">
      <w:pPr>
        <w:spacing w:line="480" w:lineRule="exact"/>
        <w:ind w:right="120"/>
        <w:jc w:val="right"/>
        <w:rPr>
          <w:rFonts w:eastAsia="微软雅黑"/>
          <w:b/>
          <w:szCs w:val="21"/>
        </w:rPr>
      </w:pPr>
      <w:r>
        <w:rPr>
          <w:rFonts w:eastAsia="微软雅黑"/>
          <w:b/>
          <w:szCs w:val="21"/>
        </w:rPr>
        <w:t>——江西头雁培训班三期赖学员</w:t>
      </w:r>
    </w:p>
    <w:p w14:paraId="3B622529">
      <w:pPr>
        <w:spacing w:line="480" w:lineRule="exact"/>
        <w:jc w:val="left"/>
        <w:rPr>
          <w:rFonts w:eastAsia="微软雅黑"/>
          <w:szCs w:val="21"/>
        </w:rPr>
      </w:pPr>
      <w:r>
        <w:rPr>
          <w:rFonts w:eastAsia="微软雅黑"/>
          <w:szCs w:val="21"/>
        </w:rPr>
        <w:t>“雨课堂”授课这种模式太神奇了，没看到老师操作了什么，大屏幕突然从PPT切换到了大家答题的结果，通过这种形式结合老师专业的财务知识的讲解，充分调动了学员的参与感，效果太好了。</w:t>
      </w:r>
    </w:p>
    <w:p w14:paraId="28C08575">
      <w:pPr>
        <w:spacing w:line="480" w:lineRule="exact"/>
        <w:jc w:val="right"/>
        <w:rPr>
          <w:rFonts w:eastAsia="微软雅黑"/>
          <w:b/>
          <w:szCs w:val="21"/>
        </w:rPr>
      </w:pPr>
      <w:r>
        <w:rPr>
          <w:rFonts w:eastAsia="微软雅黑"/>
          <w:b/>
          <w:szCs w:val="21"/>
        </w:rPr>
        <w:t>——武汉市经信局李科长</w:t>
      </w:r>
    </w:p>
    <w:p w14:paraId="5EA23315">
      <w:pPr>
        <w:spacing w:line="480" w:lineRule="exact"/>
        <w:jc w:val="left"/>
        <w:rPr>
          <w:rFonts w:eastAsia="微软雅黑"/>
          <w:szCs w:val="21"/>
        </w:rPr>
      </w:pPr>
      <w:r>
        <w:rPr>
          <w:rFonts w:eastAsia="微软雅黑"/>
          <w:szCs w:val="21"/>
        </w:rPr>
        <w:t>吴老师讲的内部审计特别实用，老师将专业的知识用通俗的语言及方式向我们展示，我们从不知道怎么做到非常明确的知道要做什么，希望以后还有机会跟吴老师交流、请教。</w:t>
      </w:r>
    </w:p>
    <w:p w14:paraId="2D2C7650">
      <w:pPr>
        <w:spacing w:line="480" w:lineRule="exact"/>
        <w:jc w:val="right"/>
        <w:rPr>
          <w:rFonts w:eastAsia="微软雅黑"/>
          <w:b/>
          <w:szCs w:val="21"/>
        </w:rPr>
      </w:pPr>
      <w:r>
        <w:rPr>
          <w:rFonts w:eastAsia="微软雅黑"/>
          <w:b/>
          <w:szCs w:val="21"/>
        </w:rPr>
        <w:t>——武汉华侨城集团欢乐谷公司陈主任</w:t>
      </w:r>
    </w:p>
    <w:p w14:paraId="63E6B986">
      <w:pPr>
        <w:spacing w:line="480" w:lineRule="exact"/>
        <w:jc w:val="left"/>
        <w:rPr>
          <w:rFonts w:eastAsia="微软雅黑"/>
          <w:szCs w:val="21"/>
        </w:rPr>
      </w:pPr>
      <w:r>
        <w:rPr>
          <w:rFonts w:eastAsia="微软雅黑"/>
          <w:szCs w:val="21"/>
        </w:rPr>
        <w:t>吴老师年轻有为，理论功底扎实，实战经验丰富，应该多走出象牙塔，为我们企业贡献更多的智慧。天之骄女今天辛苦了，是大家的偶像！</w:t>
      </w:r>
    </w:p>
    <w:p w14:paraId="737F9B64">
      <w:pPr>
        <w:spacing w:line="480" w:lineRule="exact"/>
        <w:jc w:val="right"/>
        <w:rPr>
          <w:rFonts w:eastAsia="微软雅黑"/>
          <w:b/>
          <w:szCs w:val="21"/>
        </w:rPr>
      </w:pPr>
      <w:r>
        <w:rPr>
          <w:rFonts w:eastAsia="微软雅黑"/>
          <w:b/>
          <w:szCs w:val="21"/>
        </w:rPr>
        <w:t>——武汉中兴悦达财务有限公司杨总经理</w:t>
      </w:r>
    </w:p>
    <w:p w14:paraId="3EBBABA8">
      <w:pPr>
        <w:spacing w:line="480" w:lineRule="exact"/>
        <w:jc w:val="left"/>
        <w:rPr>
          <w:rFonts w:eastAsia="微软雅黑"/>
          <w:szCs w:val="21"/>
        </w:rPr>
      </w:pPr>
      <w:r>
        <w:rPr>
          <w:rFonts w:eastAsia="微软雅黑"/>
          <w:szCs w:val="21"/>
        </w:rPr>
        <w:t>吴老师上课通俗易懂，大量的案例帮助学员理解，现场还让大家动手做，每个人都在认真参与，帮助学员们能够学完即用，增加记忆点，稳扎稳打，让课程效果更落地。</w:t>
      </w:r>
    </w:p>
    <w:p w14:paraId="220CFD69">
      <w:pPr>
        <w:spacing w:line="480" w:lineRule="exact"/>
        <w:jc w:val="right"/>
        <w:rPr>
          <w:rFonts w:eastAsia="微软雅黑"/>
          <w:b/>
          <w:szCs w:val="21"/>
        </w:rPr>
      </w:pPr>
      <w:r>
        <w:rPr>
          <w:rFonts w:eastAsia="微软雅黑"/>
          <w:b/>
          <w:szCs w:val="21"/>
        </w:rPr>
        <w:t>——华中农业大学教育培训学院万老师</w:t>
      </w:r>
    </w:p>
    <w:p w14:paraId="05A48ECC">
      <w:pPr>
        <w:spacing w:line="480" w:lineRule="exact"/>
        <w:jc w:val="left"/>
        <w:rPr>
          <w:rFonts w:eastAsia="微软雅黑"/>
          <w:szCs w:val="21"/>
        </w:rPr>
      </w:pPr>
      <w:r>
        <w:rPr>
          <w:rFonts w:eastAsia="微软雅黑"/>
          <w:szCs w:val="21"/>
        </w:rPr>
        <w:t>上吴老师的课，不知不觉就跟着动起来了，时不时的一个思考题，经常性的小组讨论，每半天的小组演练和PK，一路下来，非常辛苦，也非常有收获。</w:t>
      </w:r>
    </w:p>
    <w:p w14:paraId="2E31501B">
      <w:pPr>
        <w:spacing w:line="480" w:lineRule="exact"/>
        <w:jc w:val="right"/>
        <w:rPr>
          <w:rFonts w:eastAsia="微软雅黑"/>
          <w:b/>
          <w:szCs w:val="21"/>
        </w:rPr>
      </w:pPr>
      <w:r>
        <w:rPr>
          <w:rFonts w:eastAsia="微软雅黑"/>
          <w:b/>
          <w:szCs w:val="21"/>
        </w:rPr>
        <w:t>——武汉东彭科技高经理</w:t>
      </w:r>
    </w:p>
    <w:p w14:paraId="1D45B69C">
      <w:pPr>
        <w:spacing w:line="480" w:lineRule="exact"/>
        <w:rPr>
          <w:rFonts w:eastAsia="微软雅黑"/>
        </w:rPr>
      </w:pPr>
    </w:p>
    <w:sectPr>
      <w:headerReference r:id="rId3" w:type="default"/>
      <w:pgSz w:w="11906" w:h="16838"/>
      <w:pgMar w:top="1440" w:right="1080" w:bottom="1538"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0FFF8">
    <w:pPr>
      <w:pStyle w:val="12"/>
      <w:pBdr>
        <w:bottom w:val="none" w:color="auto" w:sz="0" w:space="1"/>
      </w:pBdr>
      <w:jc w:val="both"/>
    </w:pPr>
    <w:r>
      <w:rPr>
        <w:sz w:val="24"/>
      </w:rPr>
      <mc:AlternateContent>
        <mc:Choice Requires="wps">
          <w:drawing>
            <wp:anchor distT="0" distB="0" distL="114300" distR="114300" simplePos="0" relativeHeight="251660288" behindDoc="0" locked="0" layoutInCell="1" allowOverlap="1">
              <wp:simplePos x="0" y="0"/>
              <wp:positionH relativeFrom="column">
                <wp:posOffset>-353695</wp:posOffset>
              </wp:positionH>
              <wp:positionV relativeFrom="paragraph">
                <wp:posOffset>-95885</wp:posOffset>
              </wp:positionV>
              <wp:extent cx="6858000" cy="659765"/>
              <wp:effectExtent l="0" t="0" r="1270" b="0"/>
              <wp:wrapNone/>
              <wp:docPr id="7"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6858000" cy="659765"/>
                      </a:xfrm>
                      <a:prstGeom prst="rect">
                        <a:avLst/>
                      </a:prstGeom>
                      <a:noFill/>
                      <a:ln>
                        <a:noFill/>
                      </a:ln>
                      <a:effectLst/>
                    </wps:spPr>
                    <wps:txbx>
                      <w:txbxContent>
                        <w:p w14:paraId="06719D8C">
                          <w:pPr>
                            <w:jc w:val="center"/>
                            <w:rPr>
                              <w:rFonts w:ascii="微软雅黑" w:hAnsi="微软雅黑" w:eastAsia="微软雅黑" w:cs="微软雅黑"/>
                              <w:b/>
                              <w:color w:val="FFFFFF"/>
                              <w:sz w:val="44"/>
                            </w:rPr>
                          </w:pPr>
                          <w:r>
                            <w:rPr>
                              <w:rFonts w:hint="eastAsia" w:ascii="微软雅黑" w:hAnsi="微软雅黑" w:eastAsia="微软雅黑" w:cs="微软雅黑"/>
                              <w:b/>
                              <w:color w:val="FFFFFF"/>
                              <w:sz w:val="44"/>
                            </w:rPr>
                            <w:t>微利时代下企业全面预算管理及成本管控</w:t>
                          </w:r>
                        </w:p>
                      </w:txbxContent>
                    </wps:txbx>
                    <wps:bodyPr rot="0" vert="horz" wrap="square" lIns="91440" tIns="45720" rIns="91440" bIns="45720" anchor="t" anchorCtr="0" upright="1">
                      <a:noAutofit/>
                    </wps:bodyPr>
                  </wps:wsp>
                </a:graphicData>
              </a:graphic>
            </wp:anchor>
          </w:drawing>
        </mc:Choice>
        <mc:Fallback>
          <w:pict>
            <v:shape id="文本框 34" o:spid="_x0000_s1026" o:spt="202" type="#_x0000_t202" style="position:absolute;left:0pt;margin-left:-27.85pt;margin-top:-7.55pt;height:51.95pt;width:540pt;z-index:251660288;mso-width-relative:page;mso-height-relative:page;" filled="f" stroked="f" coordsize="21600,21600" o:gfxdata="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ceup72QAA&#10;AAsBAAAPAAAAAAAAAAEAIAAAACIAAABkcnMvZG93bnJldi54bWxQSwECFAAUAAAACACHTuJAOx3W&#10;9B0CAAAkBAAADgAAAAAAAAABACAAAAAoAQAAZHJzL2Uyb0RvYy54bWxQSwUGAAAAAAYABgBZAQAA&#10;twUAAAAA&#10;">
              <v:fill on="f" focussize="0,0"/>
              <v:stroke on="f"/>
              <v:imagedata o:title=""/>
              <o:lock v:ext="edit" aspectratio="f"/>
              <v:textbox>
                <w:txbxContent>
                  <w:p w14:paraId="06719D8C">
                    <w:pPr>
                      <w:jc w:val="center"/>
                      <w:rPr>
                        <w:rFonts w:ascii="微软雅黑" w:hAnsi="微软雅黑" w:eastAsia="微软雅黑" w:cs="微软雅黑"/>
                        <w:b/>
                        <w:color w:val="FFFFFF"/>
                        <w:sz w:val="44"/>
                      </w:rPr>
                    </w:pPr>
                    <w:r>
                      <w:rPr>
                        <w:rFonts w:hint="eastAsia" w:ascii="微软雅黑" w:hAnsi="微软雅黑" w:eastAsia="微软雅黑" w:cs="微软雅黑"/>
                        <w:b/>
                        <w:color w:val="FFFFFF"/>
                        <w:sz w:val="44"/>
                      </w:rPr>
                      <w:t>微利时代下企业全面预算管理及成本管控</w:t>
                    </w:r>
                  </w:p>
                </w:txbxContent>
              </v:textbox>
            </v:shape>
          </w:pict>
        </mc:Fallback>
      </mc:AlternateContent>
    </w:r>
    <w:r>
      <w:rPr>
        <w:rFonts w:hint="eastAsia" w:hAnsi="微软雅黑" w:eastAsia="微软雅黑"/>
        <w:szCs w:val="24"/>
      </w:rPr>
      <mc:AlternateContent>
        <mc:Choice Requires="wps">
          <w:drawing>
            <wp:anchor distT="0" distB="0" distL="114300" distR="114300" simplePos="0" relativeHeight="251661312" behindDoc="0" locked="0" layoutInCell="1" allowOverlap="1">
              <wp:simplePos x="0" y="0"/>
              <wp:positionH relativeFrom="column">
                <wp:posOffset>5121910</wp:posOffset>
              </wp:positionH>
              <wp:positionV relativeFrom="paragraph">
                <wp:posOffset>354965</wp:posOffset>
              </wp:positionV>
              <wp:extent cx="1166495" cy="424815"/>
              <wp:effectExtent l="0" t="2540" r="0" b="1270"/>
              <wp:wrapNone/>
              <wp:docPr id="6"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66495" cy="424815"/>
                      </a:xfrm>
                      <a:prstGeom prst="rect">
                        <a:avLst/>
                      </a:prstGeom>
                      <a:noFill/>
                      <a:ln>
                        <a:noFill/>
                      </a:ln>
                    </wps:spPr>
                    <wps:txbx>
                      <w:txbxContent>
                        <w:p w14:paraId="55CB9352">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403.3pt;margin-top:27.95pt;height:33.45pt;width:91.85pt;z-index:251661312;mso-width-relative:page;mso-height-relative:page;" filled="f" stroked="f" coordsize="21600,21600" o:gfxdata="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hWsvtcAAAAKAQAADwAA&#10;AAAAAAABACAAAAAiAAAAZHJzL2Rvd25yZXYueG1sUEsBAhQAFAAAAAgAh07iQBRcidoXAgAAFQQA&#10;AA4AAAAAAAAAAQAgAAAAJgEAAGRycy9lMm9Eb2MueG1sUEsFBgAAAAAGAAYAWQEAAK8FAAAAAA==&#10;">
              <v:fill on="f" focussize="0,0"/>
              <v:stroke on="f"/>
              <v:imagedata o:title=""/>
              <o:lock v:ext="edit" aspectratio="f"/>
              <v:textbox>
                <w:txbxContent>
                  <w:p w14:paraId="55CB9352">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v:textbox>
            </v:shape>
          </w:pict>
        </mc:Fallback>
      </mc:AlternateContent>
    </w:r>
    <w:r>
      <w:rPr>
        <w:sz w:val="24"/>
      </w:rPr>
      <mc:AlternateContent>
        <mc:Choice Requires="wps">
          <w:drawing>
            <wp:anchor distT="0" distB="0" distL="114300" distR="114300" simplePos="0" relativeHeight="251659264" behindDoc="1" locked="0" layoutInCell="1" allowOverlap="1">
              <wp:simplePos x="0" y="0"/>
              <wp:positionH relativeFrom="column">
                <wp:posOffset>-685800</wp:posOffset>
              </wp:positionH>
              <wp:positionV relativeFrom="paragraph">
                <wp:posOffset>-541020</wp:posOffset>
              </wp:positionV>
              <wp:extent cx="7593330" cy="1394460"/>
              <wp:effectExtent l="0" t="1905" r="7620" b="3810"/>
              <wp:wrapTight wrapText="bothSides">
                <wp:wrapPolygon>
                  <wp:start x="21593" y="0"/>
                  <wp:lineTo x="0" y="0"/>
                  <wp:lineTo x="0" y="21600"/>
                  <wp:lineTo x="21593" y="21600"/>
                  <wp:lineTo x="7" y="21600"/>
                  <wp:lineTo x="21600" y="21600"/>
                  <wp:lineTo x="21600" y="0"/>
                  <wp:lineTo x="7" y="0"/>
                  <wp:lineTo x="21593" y="0"/>
                </wp:wrapPolygon>
              </wp:wrapTight>
              <wp:docPr id="5" name="矩形 32"/>
              <wp:cNvGraphicFramePr/>
              <a:graphic xmlns:a="http://schemas.openxmlformats.org/drawingml/2006/main">
                <a:graphicData uri="http://schemas.microsoft.com/office/word/2010/wordprocessingShape">
                  <wps:wsp>
                    <wps:cNvSpPr>
                      <a:spLocks noChangeArrowheads="1"/>
                    </wps:cNvSpPr>
                    <wps:spPr bwMode="auto">
                      <a:xfrm>
                        <a:off x="0" y="0"/>
                        <a:ext cx="7593330" cy="1394460"/>
                      </a:xfrm>
                      <a:prstGeom prst="rect">
                        <a:avLst/>
                      </a:prstGeom>
                      <a:solidFill>
                        <a:srgbClr val="17365D">
                          <a:alpha val="89999"/>
                        </a:srgbClr>
                      </a:solidFill>
                      <a:ln>
                        <a:noFill/>
                      </a:ln>
                      <a:effectLst/>
                    </wps:spPr>
                    <wps:txbx>
                      <w:txbxContent>
                        <w:p w14:paraId="44C659A5"/>
                      </w:txbxContent>
                    </wps:txbx>
                    <wps:bodyPr rot="0" vert="horz" wrap="square" lIns="91440" tIns="45720" rIns="91440" bIns="45720" anchor="t" anchorCtr="0" upright="1">
                      <a:noAutofit/>
                    </wps:bodyPr>
                  </wps:wsp>
                </a:graphicData>
              </a:graphic>
            </wp:anchor>
          </w:drawing>
        </mc:Choice>
        <mc:Fallback>
          <w:pict>
            <v:rect id="矩形 32" o:spid="_x0000_s1026" o:spt="1" style="position:absolute;left:0pt;margin-left:-54pt;margin-top:-42.6pt;height:109.8pt;width:597.9pt;mso-wrap-distance-left:9pt;mso-wrap-distance-right:9pt;z-index:-251657216;mso-width-relative:page;mso-height-relative:page;" fillcolor="#17365D" filled="t" stroked="f" coordsize="21600,21600" wrapcoords="21593 0 0 0 0 21600 21593 21600 7 21600 21600 21600 21600 0 7 0 21593 0" o:gfxdata="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eN8oG2gAAAA0BAAAPAAAAAAAAAAEAIAAAACIAAABkcnMv&#10;ZG93bnJldi54bWxQSwECFAAUAAAACACHTuJAgjLZezoCAABiBAAADgAAAAAAAAABACAAAAApAQAA&#10;ZHJzL2Uyb0RvYy54bWxQSwUGAAAAAAYABgBZAQAA1QUAAAAA&#10;">
              <v:fill on="t" opacity="58981f" focussize="0,0"/>
              <v:stroke on="f"/>
              <v:imagedata o:title=""/>
              <o:lock v:ext="edit" aspectratio="f"/>
              <v:textbox>
                <w:txbxContent>
                  <w:p w14:paraId="44C659A5"/>
                </w:txbxContent>
              </v:textbox>
              <w10:wrap type="tigh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345015"/>
    <w:multiLevelType w:val="multilevel"/>
    <w:tmpl w:val="1F34501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9943279"/>
    <w:multiLevelType w:val="multilevel"/>
    <w:tmpl w:val="69943279"/>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NmY0ZTJiNzBmZTc0MmU5ZGZmY2YxY2UxMDYxNGYifQ=="/>
  </w:docVars>
  <w:rsids>
    <w:rsidRoot w:val="00172A27"/>
    <w:rsid w:val="0000341B"/>
    <w:rsid w:val="000045FC"/>
    <w:rsid w:val="00093C81"/>
    <w:rsid w:val="000975DB"/>
    <w:rsid w:val="00122436"/>
    <w:rsid w:val="00124800"/>
    <w:rsid w:val="00160F0B"/>
    <w:rsid w:val="0016231A"/>
    <w:rsid w:val="00165DE2"/>
    <w:rsid w:val="00172A27"/>
    <w:rsid w:val="00185D35"/>
    <w:rsid w:val="001C35B3"/>
    <w:rsid w:val="001F290A"/>
    <w:rsid w:val="00216A52"/>
    <w:rsid w:val="00261CDF"/>
    <w:rsid w:val="00263ED8"/>
    <w:rsid w:val="00264787"/>
    <w:rsid w:val="00287DC4"/>
    <w:rsid w:val="002A3556"/>
    <w:rsid w:val="002E616E"/>
    <w:rsid w:val="002F4A04"/>
    <w:rsid w:val="00322E6B"/>
    <w:rsid w:val="00336015"/>
    <w:rsid w:val="00340F5D"/>
    <w:rsid w:val="003536C6"/>
    <w:rsid w:val="003A1AFF"/>
    <w:rsid w:val="003A7F64"/>
    <w:rsid w:val="003B704C"/>
    <w:rsid w:val="003D2CA4"/>
    <w:rsid w:val="00407BC8"/>
    <w:rsid w:val="00432EC4"/>
    <w:rsid w:val="004364E0"/>
    <w:rsid w:val="004809F5"/>
    <w:rsid w:val="004A5353"/>
    <w:rsid w:val="004D2282"/>
    <w:rsid w:val="004F1222"/>
    <w:rsid w:val="005120CA"/>
    <w:rsid w:val="00562617"/>
    <w:rsid w:val="00571F7A"/>
    <w:rsid w:val="00581986"/>
    <w:rsid w:val="00590E2A"/>
    <w:rsid w:val="005A055D"/>
    <w:rsid w:val="005B0872"/>
    <w:rsid w:val="005D10B6"/>
    <w:rsid w:val="00613749"/>
    <w:rsid w:val="00661C73"/>
    <w:rsid w:val="0067197A"/>
    <w:rsid w:val="006807AE"/>
    <w:rsid w:val="00685169"/>
    <w:rsid w:val="00694734"/>
    <w:rsid w:val="006A41DD"/>
    <w:rsid w:val="006A7F22"/>
    <w:rsid w:val="006B02F4"/>
    <w:rsid w:val="006B3C93"/>
    <w:rsid w:val="006D4A1E"/>
    <w:rsid w:val="006E2A46"/>
    <w:rsid w:val="007070B4"/>
    <w:rsid w:val="007B1A9D"/>
    <w:rsid w:val="007B5D60"/>
    <w:rsid w:val="007C278B"/>
    <w:rsid w:val="007E4A3F"/>
    <w:rsid w:val="008256AA"/>
    <w:rsid w:val="00843CE6"/>
    <w:rsid w:val="0085594E"/>
    <w:rsid w:val="00857E8B"/>
    <w:rsid w:val="00874842"/>
    <w:rsid w:val="00877927"/>
    <w:rsid w:val="008A786B"/>
    <w:rsid w:val="008D3DFA"/>
    <w:rsid w:val="00914261"/>
    <w:rsid w:val="00936074"/>
    <w:rsid w:val="009512F9"/>
    <w:rsid w:val="009C720C"/>
    <w:rsid w:val="009E13AC"/>
    <w:rsid w:val="009F5F73"/>
    <w:rsid w:val="00A32A72"/>
    <w:rsid w:val="00A3303F"/>
    <w:rsid w:val="00A577C5"/>
    <w:rsid w:val="00A63DFF"/>
    <w:rsid w:val="00AD2BD8"/>
    <w:rsid w:val="00AE0C5B"/>
    <w:rsid w:val="00B0202D"/>
    <w:rsid w:val="00B0325E"/>
    <w:rsid w:val="00B05875"/>
    <w:rsid w:val="00B67404"/>
    <w:rsid w:val="00B926D7"/>
    <w:rsid w:val="00BB38C5"/>
    <w:rsid w:val="00BF3FF3"/>
    <w:rsid w:val="00BF6FCA"/>
    <w:rsid w:val="00C036BE"/>
    <w:rsid w:val="00C61BE0"/>
    <w:rsid w:val="00C854FC"/>
    <w:rsid w:val="00CB6DF5"/>
    <w:rsid w:val="00CF40C1"/>
    <w:rsid w:val="00CF41C1"/>
    <w:rsid w:val="00D16B23"/>
    <w:rsid w:val="00DA0B52"/>
    <w:rsid w:val="00DA70BC"/>
    <w:rsid w:val="00DB3EDE"/>
    <w:rsid w:val="00DB67EF"/>
    <w:rsid w:val="00DD6868"/>
    <w:rsid w:val="00DE5D01"/>
    <w:rsid w:val="00E05FEA"/>
    <w:rsid w:val="00E07493"/>
    <w:rsid w:val="00E125B6"/>
    <w:rsid w:val="00E97F3E"/>
    <w:rsid w:val="00F05B6D"/>
    <w:rsid w:val="00F236BE"/>
    <w:rsid w:val="00F47E68"/>
    <w:rsid w:val="00F64C8E"/>
    <w:rsid w:val="00F95D21"/>
    <w:rsid w:val="00FA4809"/>
    <w:rsid w:val="00FA5C70"/>
    <w:rsid w:val="00FB18FF"/>
    <w:rsid w:val="00FD4819"/>
    <w:rsid w:val="00FE43D1"/>
    <w:rsid w:val="00FE7DC1"/>
    <w:rsid w:val="017621F9"/>
    <w:rsid w:val="07D70922"/>
    <w:rsid w:val="09381459"/>
    <w:rsid w:val="0958526D"/>
    <w:rsid w:val="09BD6B8A"/>
    <w:rsid w:val="09F23CE8"/>
    <w:rsid w:val="0AFA120A"/>
    <w:rsid w:val="0B117A01"/>
    <w:rsid w:val="0C3537FB"/>
    <w:rsid w:val="0C7F1C11"/>
    <w:rsid w:val="0F2E22AB"/>
    <w:rsid w:val="107F18A9"/>
    <w:rsid w:val="10F20DDB"/>
    <w:rsid w:val="12183A8E"/>
    <w:rsid w:val="13EB653A"/>
    <w:rsid w:val="14F67573"/>
    <w:rsid w:val="17C77B0F"/>
    <w:rsid w:val="19574DA2"/>
    <w:rsid w:val="1B7D79D2"/>
    <w:rsid w:val="1BE31B4D"/>
    <w:rsid w:val="1D533889"/>
    <w:rsid w:val="1D5522D4"/>
    <w:rsid w:val="1E2206E9"/>
    <w:rsid w:val="1E8F4FAF"/>
    <w:rsid w:val="1EB00B68"/>
    <w:rsid w:val="1F8C08F2"/>
    <w:rsid w:val="21D04826"/>
    <w:rsid w:val="23040234"/>
    <w:rsid w:val="23AB191E"/>
    <w:rsid w:val="24B30F5E"/>
    <w:rsid w:val="24C34C80"/>
    <w:rsid w:val="25D10AE5"/>
    <w:rsid w:val="25E40DB9"/>
    <w:rsid w:val="25F82EB2"/>
    <w:rsid w:val="26FA7220"/>
    <w:rsid w:val="275C1C24"/>
    <w:rsid w:val="286B0F53"/>
    <w:rsid w:val="29110139"/>
    <w:rsid w:val="297561D3"/>
    <w:rsid w:val="2B32788A"/>
    <w:rsid w:val="2B5705B5"/>
    <w:rsid w:val="2B683643"/>
    <w:rsid w:val="2BFE25AD"/>
    <w:rsid w:val="2C484B1E"/>
    <w:rsid w:val="2CE0731C"/>
    <w:rsid w:val="2D021266"/>
    <w:rsid w:val="2D1C2F78"/>
    <w:rsid w:val="2D370AD2"/>
    <w:rsid w:val="2DDD43CD"/>
    <w:rsid w:val="2E4A06F4"/>
    <w:rsid w:val="2F3E60DA"/>
    <w:rsid w:val="32E35FC5"/>
    <w:rsid w:val="331F61ED"/>
    <w:rsid w:val="34540CFB"/>
    <w:rsid w:val="352765C3"/>
    <w:rsid w:val="35513819"/>
    <w:rsid w:val="35BE11FB"/>
    <w:rsid w:val="36331012"/>
    <w:rsid w:val="36365CFF"/>
    <w:rsid w:val="37496AD3"/>
    <w:rsid w:val="390A2655"/>
    <w:rsid w:val="3CAF11F3"/>
    <w:rsid w:val="3D2953BB"/>
    <w:rsid w:val="3DA4799F"/>
    <w:rsid w:val="3EB31986"/>
    <w:rsid w:val="4077339B"/>
    <w:rsid w:val="40CA2D35"/>
    <w:rsid w:val="426D4684"/>
    <w:rsid w:val="44251DB3"/>
    <w:rsid w:val="44BC5F98"/>
    <w:rsid w:val="459B1F40"/>
    <w:rsid w:val="45C8325E"/>
    <w:rsid w:val="46295027"/>
    <w:rsid w:val="464B02B7"/>
    <w:rsid w:val="469D17EC"/>
    <w:rsid w:val="46BF20A2"/>
    <w:rsid w:val="47606B0B"/>
    <w:rsid w:val="47C61B5C"/>
    <w:rsid w:val="47FC3417"/>
    <w:rsid w:val="49612AC8"/>
    <w:rsid w:val="4ABC313C"/>
    <w:rsid w:val="4AF30483"/>
    <w:rsid w:val="4CBB2F60"/>
    <w:rsid w:val="4FDC618E"/>
    <w:rsid w:val="517F5A48"/>
    <w:rsid w:val="51C62231"/>
    <w:rsid w:val="559646C4"/>
    <w:rsid w:val="56245862"/>
    <w:rsid w:val="564B6B40"/>
    <w:rsid w:val="56DC5010"/>
    <w:rsid w:val="573B510F"/>
    <w:rsid w:val="575C65BB"/>
    <w:rsid w:val="57A63BE7"/>
    <w:rsid w:val="58556DFB"/>
    <w:rsid w:val="58A1423A"/>
    <w:rsid w:val="5C034B3B"/>
    <w:rsid w:val="605B3923"/>
    <w:rsid w:val="60832368"/>
    <w:rsid w:val="61154893"/>
    <w:rsid w:val="618371CB"/>
    <w:rsid w:val="61B21CE6"/>
    <w:rsid w:val="62F05CEE"/>
    <w:rsid w:val="634459FB"/>
    <w:rsid w:val="66731A50"/>
    <w:rsid w:val="66A27570"/>
    <w:rsid w:val="66B35C38"/>
    <w:rsid w:val="68211269"/>
    <w:rsid w:val="68316C3C"/>
    <w:rsid w:val="685B471E"/>
    <w:rsid w:val="68926F62"/>
    <w:rsid w:val="6896041E"/>
    <w:rsid w:val="695E7BE1"/>
    <w:rsid w:val="6A082FA0"/>
    <w:rsid w:val="6A2A6341"/>
    <w:rsid w:val="6A5C6141"/>
    <w:rsid w:val="6BA00665"/>
    <w:rsid w:val="6C666467"/>
    <w:rsid w:val="6CBE13C7"/>
    <w:rsid w:val="6D694AFE"/>
    <w:rsid w:val="6D7A78B9"/>
    <w:rsid w:val="6DDD43E0"/>
    <w:rsid w:val="6DFB76B0"/>
    <w:rsid w:val="6FA4093E"/>
    <w:rsid w:val="711605ED"/>
    <w:rsid w:val="713472B0"/>
    <w:rsid w:val="71B4365D"/>
    <w:rsid w:val="723536EF"/>
    <w:rsid w:val="745436E9"/>
    <w:rsid w:val="75D60C7F"/>
    <w:rsid w:val="769E4528"/>
    <w:rsid w:val="781A4D19"/>
    <w:rsid w:val="7ACE03F8"/>
    <w:rsid w:val="7B371B2A"/>
    <w:rsid w:val="7B9F58E0"/>
    <w:rsid w:val="7CCF01D0"/>
    <w:rsid w:val="7DDC3A2D"/>
    <w:rsid w:val="7E212EDA"/>
    <w:rsid w:val="7E6C6CF7"/>
    <w:rsid w:val="7F6015C4"/>
    <w:rsid w:val="7F6D75EE"/>
    <w:rsid w:val="7F9248A7"/>
    <w:rsid w:val="7F980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ind w:left="220" w:firstLine="660"/>
      <w:jc w:val="center"/>
      <w:outlineLvl w:val="0"/>
    </w:pPr>
    <w:rPr>
      <w:b/>
      <w:sz w:val="32"/>
    </w:rPr>
  </w:style>
  <w:style w:type="paragraph" w:styleId="3">
    <w:name w:val="heading 2"/>
    <w:basedOn w:val="1"/>
    <w:next w:val="1"/>
    <w:qFormat/>
    <w:uiPriority w:val="0"/>
    <w:pPr>
      <w:keepNext/>
      <w:spacing w:line="480" w:lineRule="exact"/>
      <w:ind w:left="360"/>
      <w:outlineLvl w:val="1"/>
    </w:pPr>
    <w:rPr>
      <w:sz w:val="30"/>
    </w:rPr>
  </w:style>
  <w:style w:type="paragraph" w:styleId="4">
    <w:name w:val="heading 3"/>
    <w:basedOn w:val="1"/>
    <w:next w:val="1"/>
    <w:qFormat/>
    <w:uiPriority w:val="0"/>
    <w:pPr>
      <w:keepNext/>
      <w:ind w:left="-358" w:leftChars="-171" w:hanging="1"/>
      <w:outlineLvl w:val="2"/>
    </w:pPr>
    <w:rPr>
      <w:b/>
      <w:i/>
      <w:sz w:val="30"/>
      <w:u w:val="thick"/>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rPr>
      <w:sz w:val="28"/>
    </w:rPr>
  </w:style>
  <w:style w:type="paragraph" w:styleId="7">
    <w:name w:val="Body Text Indent"/>
    <w:basedOn w:val="1"/>
    <w:qFormat/>
    <w:uiPriority w:val="0"/>
    <w:pPr>
      <w:spacing w:before="156" w:beforeLines="50" w:line="440" w:lineRule="exact"/>
      <w:ind w:firstLine="480" w:firstLineChars="200"/>
    </w:pPr>
    <w:rPr>
      <w:sz w:val="24"/>
    </w:rPr>
  </w:style>
  <w:style w:type="paragraph" w:styleId="8">
    <w:name w:val="Block Text"/>
    <w:basedOn w:val="1"/>
    <w:qFormat/>
    <w:uiPriority w:val="0"/>
    <w:pPr>
      <w:spacing w:line="720" w:lineRule="exact"/>
      <w:ind w:left="-359" w:leftChars="-171" w:right="-244" w:rightChars="-244" w:firstLine="560" w:firstLineChars="200"/>
      <w:jc w:val="left"/>
    </w:pPr>
    <w:rPr>
      <w:rFonts w:ascii="宋体" w:hAnsi="宋体"/>
      <w:sz w:val="28"/>
    </w:rPr>
  </w:style>
  <w:style w:type="paragraph" w:styleId="9">
    <w:name w:val="Date"/>
    <w:basedOn w:val="1"/>
    <w:next w:val="1"/>
    <w:qFormat/>
    <w:uiPriority w:val="0"/>
    <w:rPr>
      <w:rFonts w:ascii="宋体"/>
      <w:sz w:val="28"/>
    </w:rPr>
  </w:style>
  <w:style w:type="paragraph" w:styleId="10">
    <w:name w:val="Body Text Indent 2"/>
    <w:basedOn w:val="1"/>
    <w:qFormat/>
    <w:uiPriority w:val="0"/>
    <w:pPr>
      <w:spacing w:before="100" w:after="100" w:line="440" w:lineRule="exact"/>
      <w:ind w:firstLine="480" w:firstLineChars="200"/>
    </w:pPr>
    <w:rPr>
      <w:sz w:val="24"/>
    </w:rPr>
  </w:style>
  <w:style w:type="paragraph" w:styleId="11">
    <w:name w:val="footer"/>
    <w:basedOn w:val="1"/>
    <w:link w:val="24"/>
    <w:qFormat/>
    <w:uiPriority w:val="99"/>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Body Text Indent 3"/>
    <w:basedOn w:val="1"/>
    <w:qFormat/>
    <w:uiPriority w:val="0"/>
    <w:pPr>
      <w:spacing w:line="500" w:lineRule="exact"/>
      <w:ind w:firstLine="482" w:firstLineChars="200"/>
    </w:pPr>
    <w:rPr>
      <w:b/>
      <w:sz w:val="24"/>
    </w:rPr>
  </w:style>
  <w:style w:type="paragraph" w:styleId="14">
    <w:name w:val="Body Text 2"/>
    <w:basedOn w:val="1"/>
    <w:qFormat/>
    <w:uiPriority w:val="0"/>
    <w:rPr>
      <w:rFonts w:ascii="黑体" w:eastAsia="黑体"/>
      <w:b/>
      <w:sz w:val="28"/>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6">
    <w:name w:val="Normal (Web)"/>
    <w:basedOn w:val="1"/>
    <w:qFormat/>
    <w:uiPriority w:val="99"/>
    <w:pPr>
      <w:widowControl/>
      <w:spacing w:before="100" w:beforeAutospacing="1" w:after="100" w:afterAutospacing="1"/>
      <w:jc w:val="left"/>
    </w:pPr>
    <w:rPr>
      <w:rFonts w:ascii="Arial Unicode MS" w:hAnsi="Arial Unicode MS" w:eastAsia="Arial Unicode MS"/>
      <w:kern w:val="0"/>
      <w:sz w:val="24"/>
      <w:lang w:eastAsia="en-US"/>
    </w:rPr>
  </w:style>
  <w:style w:type="character" w:styleId="19">
    <w:name w:val="Strong"/>
    <w:qFormat/>
    <w:uiPriority w:val="0"/>
    <w:rPr>
      <w:b/>
    </w:rPr>
  </w:style>
  <w:style w:type="character" w:styleId="20">
    <w:name w:val="page number"/>
    <w:qFormat/>
    <w:uiPriority w:val="0"/>
  </w:style>
  <w:style w:type="character" w:styleId="21">
    <w:name w:val="FollowedHyperlink"/>
    <w:qFormat/>
    <w:uiPriority w:val="0"/>
    <w:rPr>
      <w:color w:val="800080"/>
      <w:u w:val="single"/>
    </w:rPr>
  </w:style>
  <w:style w:type="character" w:styleId="22">
    <w:name w:val="Hyperlink"/>
    <w:qFormat/>
    <w:uiPriority w:val="0"/>
    <w:rPr>
      <w:color w:val="0000FF"/>
      <w:u w:val="single"/>
    </w:rPr>
  </w:style>
  <w:style w:type="character" w:styleId="23">
    <w:name w:val="annotation reference"/>
    <w:qFormat/>
    <w:uiPriority w:val="0"/>
    <w:rPr>
      <w:sz w:val="21"/>
    </w:rPr>
  </w:style>
  <w:style w:type="character" w:customStyle="1" w:styleId="24">
    <w:name w:val="页脚 Char"/>
    <w:link w:val="11"/>
    <w:qFormat/>
    <w:uiPriority w:val="99"/>
    <w:rPr>
      <w:kern w:val="2"/>
      <w:sz w:val="18"/>
    </w:rPr>
  </w:style>
  <w:style w:type="character" w:customStyle="1" w:styleId="25">
    <w:name w:val="9a1"/>
    <w:qFormat/>
    <w:uiPriority w:val="0"/>
  </w:style>
  <w:style w:type="character" w:customStyle="1" w:styleId="26">
    <w:name w:val="9pt21"/>
    <w:qFormat/>
    <w:uiPriority w:val="0"/>
    <w:rPr>
      <w:color w:val="333333"/>
      <w:sz w:val="18"/>
    </w:rPr>
  </w:style>
  <w:style w:type="paragraph" w:customStyle="1" w:styleId="27">
    <w:name w:val="Normal_2"/>
    <w:basedOn w:val="1"/>
    <w:qFormat/>
    <w:uiPriority w:val="0"/>
    <w:pPr>
      <w:spacing w:line="360" w:lineRule="exact"/>
    </w:pPr>
    <w:rPr>
      <w:sz w:val="24"/>
    </w:rPr>
  </w:style>
  <w:style w:type="paragraph" w:customStyle="1" w:styleId="28">
    <w:name w:val="Char Char1 Char Char Char Char Char Char"/>
    <w:basedOn w:val="1"/>
    <w:qFormat/>
    <w:uiPriority w:val="0"/>
    <w:pPr>
      <w:widowControl/>
      <w:spacing w:after="160" w:line="240" w:lineRule="exact"/>
      <w:jc w:val="left"/>
    </w:pPr>
  </w:style>
  <w:style w:type="paragraph" w:customStyle="1" w:styleId="29">
    <w:name w:val="Default"/>
    <w:qFormat/>
    <w:uiPriority w:val="0"/>
    <w:pPr>
      <w:widowControl w:val="0"/>
      <w:autoSpaceDE w:val="0"/>
      <w:autoSpaceDN w:val="0"/>
      <w:adjustRightInd w:val="0"/>
    </w:pPr>
    <w:rPr>
      <w:rFonts w:ascii="楷体_GB2312" w:hAnsi="Times New Roman" w:eastAsia="楷体_GB2312" w:cs="Times New Roman"/>
      <w:lang w:val="en-US" w:eastAsia="zh-CN" w:bidi="ar-SA"/>
    </w:rPr>
  </w:style>
  <w:style w:type="paragraph" w:customStyle="1" w:styleId="30">
    <w:name w:val="列出段落1"/>
    <w:basedOn w:val="1"/>
    <w:qFormat/>
    <w:uiPriority w:val="34"/>
    <w:pPr>
      <w:ind w:firstLine="420" w:firstLineChars="200"/>
    </w:pPr>
    <w:rPr>
      <w:rFonts w:ascii="Calibri" w:hAnsi="Calibri"/>
      <w:szCs w:val="22"/>
    </w:rPr>
  </w:style>
  <w:style w:type="paragraph" w:customStyle="1" w:styleId="31">
    <w:name w:val="Achievement"/>
    <w:basedOn w:val="6"/>
    <w:qFormat/>
    <w:uiPriority w:val="0"/>
    <w:pPr>
      <w:widowControl/>
      <w:spacing w:after="60" w:line="220" w:lineRule="atLeast"/>
      <w:ind w:left="780" w:hanging="420"/>
    </w:pPr>
    <w:rPr>
      <w:rFonts w:ascii="Arial" w:hAnsi="Arial"/>
      <w:spacing w:val="-5"/>
      <w:kern w:val="0"/>
      <w:sz w:val="20"/>
    </w:rPr>
  </w:style>
  <w:style w:type="paragraph" w:customStyle="1" w:styleId="32">
    <w:name w:val="列出段落2"/>
    <w:basedOn w:val="1"/>
    <w:qFormat/>
    <w:uiPriority w:val="0"/>
    <w:pPr>
      <w:ind w:firstLine="420" w:firstLineChars="200"/>
    </w:pPr>
  </w:style>
  <w:style w:type="paragraph" w:customStyle="1" w:styleId="33">
    <w:name w:val="Subject Line"/>
    <w:basedOn w:val="1"/>
    <w:next w:val="6"/>
    <w:qFormat/>
    <w:uiPriority w:val="0"/>
    <w:pPr>
      <w:widowControl/>
      <w:spacing w:after="220" w:line="220" w:lineRule="atLeast"/>
      <w:jc w:val="left"/>
    </w:pPr>
    <w:rPr>
      <w:rFonts w:ascii="Arial Black" w:hAnsi="Arial Black" w:eastAsia="Times New Roman"/>
      <w:spacing w:val="-10"/>
      <w:kern w:val="0"/>
      <w:sz w:val="20"/>
      <w:lang w:eastAsia="en-US"/>
    </w:rPr>
  </w:style>
  <w:style w:type="paragraph" w:customStyle="1" w:styleId="34">
    <w:name w:val="正文 A"/>
    <w:qFormat/>
    <w:uiPriority w:val="0"/>
    <w:pPr>
      <w:spacing w:after="200" w:line="276" w:lineRule="auto"/>
    </w:pPr>
    <w:rPr>
      <w:rFonts w:ascii="Calibri" w:hAnsi="Calibri" w:eastAsia="Calibri" w:cs="Calibri"/>
      <w:color w:val="000000"/>
      <w:sz w:val="22"/>
      <w:szCs w:val="22"/>
      <w:lang w:val="zh-TW" w:eastAsia="zh-TW" w:bidi="ar-SA"/>
    </w:rPr>
  </w:style>
  <w:style w:type="paragraph" w:customStyle="1" w:styleId="35">
    <w:name w:val="正常"/>
    <w:qFormat/>
    <w:uiPriority w:val="0"/>
    <w:pPr>
      <w:widowControl w:val="0"/>
      <w:spacing w:line="360" w:lineRule="atLeast"/>
    </w:pPr>
    <w:rPr>
      <w:rFonts w:hint="eastAsia" w:ascii="Arial Unicode MS" w:hAnsi="Arial Unicode MS"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5005</Words>
  <Characters>5147</Characters>
  <Lines>75</Lines>
  <Paragraphs>21</Paragraphs>
  <TotalTime>3</TotalTime>
  <ScaleCrop>false</ScaleCrop>
  <LinksUpToDate>false</LinksUpToDate>
  <CharactersWithSpaces>5194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2024-07-11T08:03:00Z</dcterms:created>
  <dc:creator>ssiwyj</dc:creator>
  <cp:lastModifiedBy>Yan</cp:lastModifiedBy>
  <cp:lastPrinted>2024-07-15T07:02:00Z</cp:lastPrinted>
  <dcterms:modified xsi:type="dcterms:W3CDTF">2025-08-26T02:54:33Z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C8D83309336B481C93FB7FF7968E93EC_13</vt:lpwstr>
  </property>
  <property fmtid="{D5CDD505-2E9C-101B-9397-08002B2CF9AE}" pid="4" name="KSOTemplateDocerSaveRecord">
    <vt:lpwstr>eyJoZGlkIjoiYjgwMTUwZjk3YjY4NWY1ZGM3ZWRiNjcyZTMwMmI2NzgiLCJ1c2VySWQiOiIxMDgxNjIyNjk3In0=</vt:lpwstr>
  </property>
</Properties>
</file>