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0972C8"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-50800</wp:posOffset>
            </wp:positionV>
            <wp:extent cx="3473450" cy="2781300"/>
            <wp:effectExtent l="19050" t="0" r="0" b="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AEF676"/>
    <w:p w14:paraId="13569DF0"/>
    <w:p w14:paraId="5ADA369E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-955040</wp:posOffset>
                </wp:positionH>
                <wp:positionV relativeFrom="paragraph">
                  <wp:posOffset>98425</wp:posOffset>
                </wp:positionV>
                <wp:extent cx="2787650" cy="487680"/>
                <wp:effectExtent l="0" t="0" r="0" b="0"/>
                <wp:wrapNone/>
                <wp:docPr id="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15A08"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研发管理系列课程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6" o:spid="_x0000_s1026" o:spt="202" type="#_x0000_t202" style="position:absolute;left:0pt;margin-left:-75.2pt;margin-top:7.75pt;height:38.4pt;width:219.5pt;z-index:251663360;mso-width-relative:page;mso-height-relative:margin;mso-height-percent:200;" filled="f" stroked="f" coordsize="21600,21600" o:gfxdata="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+H24k9gAAAAKAQAADwAAAAAAAAABACAAAAAiAAAAZHJzL2Rvd25yZXYueG1sUEsBAhQA&#10;FAAAAAgAh07iQAqLrEC5AQAAaQ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8D15A08"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研发管理系列课程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31750</wp:posOffset>
                </wp:positionV>
                <wp:extent cx="3683000" cy="631190"/>
                <wp:effectExtent l="4445" t="4445" r="8255" b="12065"/>
                <wp:wrapNone/>
                <wp:docPr id="7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631190"/>
                        </a:xfrm>
                        <a:prstGeom prst="homePlate">
                          <a:avLst>
                            <a:gd name="adj" fmla="val 66400"/>
                          </a:avLst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A68C60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5" type="#_x0000_t15" style="position:absolute;left:0pt;margin-left:-89.7pt;margin-top:2.5pt;height:49.7pt;width:290pt;z-index:251660288;mso-width-relative:page;mso-height-relative:page;" fillcolor="#C00000" filled="t" stroked="t" coordsize="21600,21600" o:gfxdata="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yL&#10;ZRzYAAAACgEAAA8AAAAAAAAAAQAgAAAAIgAAAGRycy9kb3ducmV2LnhtbFBLAQIUABQAAAAIAIdO&#10;4kDckZYMIwIAAGAEAAAOAAAAAAAAAAEAIAAAACcBAABkcnMvZTJvRG9jLnhtbFBLBQYAAAAABgAG&#10;AFkBAAC8BQAAAAA=&#10;" adj="19143">
                <v:fill on="t" focussize="0,0"/>
                <v:stroke color="#C00000" joinstyle="miter"/>
                <v:imagedata o:title=""/>
                <o:lock v:ext="edit" aspectratio="f"/>
                <v:textbox>
                  <w:txbxContent>
                    <w:p w14:paraId="0DA68C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A7F1B8B"/>
    <w:p w14:paraId="6821FB45"/>
    <w:p w14:paraId="6A0D7CF8"/>
    <w:p w14:paraId="1482B46C"/>
    <w:p w14:paraId="0403A408"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-1179195</wp:posOffset>
                </wp:positionH>
                <wp:positionV relativeFrom="paragraph">
                  <wp:posOffset>285750</wp:posOffset>
                </wp:positionV>
                <wp:extent cx="7600950" cy="3632835"/>
                <wp:effectExtent l="0" t="0" r="0" b="5715"/>
                <wp:wrapNone/>
                <wp:docPr id="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3632835"/>
                        </a:xfrm>
                        <a:prstGeom prst="rect">
                          <a:avLst/>
                        </a:prstGeom>
                        <a:solidFill>
                          <a:srgbClr val="FAF1E0">
                            <a:alpha val="81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BC180C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  <w:t>产品中试管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  <w:t>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  <w:t>--从样品到量产</w:t>
                            </w:r>
                          </w:p>
                          <w:p w14:paraId="1F91FC21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讲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师：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Charles</w:t>
                            </w:r>
                          </w:p>
                          <w:p w14:paraId="6090D7DD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时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间：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12月22-23上海  12月25-26深圳</w:t>
                            </w:r>
                          </w:p>
                          <w:p w14:paraId="7925FC96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参训对象：公司总经理、研发总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经理/副总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公司总工/技术总监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研发项目经理/产品经理、</w:t>
                            </w:r>
                          </w:p>
                          <w:p w14:paraId="4129440B">
                            <w:pPr>
                              <w:ind w:firstLine="1201" w:firstLineChars="500"/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PMO负责人、质量部经理、研发骨干等</w:t>
                            </w:r>
                          </w:p>
                          <w:p w14:paraId="13EE3AC4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学习费用：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00000"/>
                                <w:sz w:val="24"/>
                                <w:szCs w:val="21"/>
                              </w:rPr>
                              <w:t>单独报名3980元/人，优惠活动6600元2人，不再折扣。（含教材、茶点、证书，含午餐）</w:t>
                            </w:r>
                          </w:p>
                        </w:txbxContent>
                      </wps:txbx>
                      <wps:bodyPr lIns="540000" tIns="45720" rIns="91440" bIns="4572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92.85pt;margin-top:22.5pt;height:286.05pt;width:598.5pt;z-index:251661312;mso-width-relative:page;mso-height-relative:page;" fillcolor="#FAF1E0" filled="t" stroked="f" coordsize="21600,21600" o:gfxdata="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Oq7Ml2gAAAAwBAAAPAAAAAAAAAAEAIAAAACIAAABkcnMvZG93bnJl&#10;di54bWxQSwECFAAUAAAACACHTuJA0llmgvsBAADpAwAADgAAAAAAAAABACAAAAApAQAAZHJzL2Uy&#10;b0RvYy54bWxQSwUGAAAAAAYABgBZAQAAlgUAAAAA&#10;">
                <v:fill on="t" opacity="53084f" focussize="0,0"/>
                <v:stroke on="f"/>
                <v:imagedata o:title=""/>
                <o:lock v:ext="edit" aspectratio="f"/>
                <v:textbox inset="15mm,1.27mm,2.54mm,1.27mm">
                  <w:txbxContent>
                    <w:p w14:paraId="45BC180C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72"/>
                          <w:szCs w:val="72"/>
                        </w:rPr>
                        <w:t>产品中试管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72"/>
                          <w:szCs w:val="72"/>
                        </w:rPr>
                        <w:t>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72"/>
                          <w:szCs w:val="72"/>
                        </w:rPr>
                        <w:t>--从样品到量产</w:t>
                      </w:r>
                    </w:p>
                    <w:p w14:paraId="1F91FC21">
                      <w:pP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讲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师：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Charles</w:t>
                      </w:r>
                    </w:p>
                    <w:p w14:paraId="6090D7DD">
                      <w:pP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时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间：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12月22-23上海  12月25-26深圳</w:t>
                      </w:r>
                    </w:p>
                    <w:p w14:paraId="7925FC96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参训对象：公司总经理、研发总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经理/副总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公司总工/技术总监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研发项目经理/产品经理、</w:t>
                      </w:r>
                    </w:p>
                    <w:p w14:paraId="4129440B">
                      <w:pPr>
                        <w:ind w:firstLine="1201" w:firstLineChars="500"/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PMO负责人、质量部经理、研发骨干等</w:t>
                      </w:r>
                    </w:p>
                    <w:p w14:paraId="13EE3AC4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学习费用：</w:t>
                      </w:r>
                      <w:r>
                        <w:rPr>
                          <w:rFonts w:hint="eastAsia" w:ascii="微软雅黑" w:hAnsi="微软雅黑" w:eastAsia="微软雅黑"/>
                          <w:color w:val="C00000"/>
                          <w:sz w:val="24"/>
                          <w:szCs w:val="21"/>
                        </w:rPr>
                        <w:t>单独报名3980元/人，优惠活动6600元2人，不再折扣。（含教材、茶点、证书，含午餐）</w:t>
                      </w:r>
                    </w:p>
                  </w:txbxContent>
                </v:textbox>
              </v:shape>
            </w:pict>
          </mc:Fallback>
        </mc:AlternateContent>
      </w:r>
    </w:p>
    <w:p w14:paraId="58E1DAF7"/>
    <w:p w14:paraId="142E72A6"/>
    <w:p w14:paraId="6966EDD7"/>
    <w:p w14:paraId="26B1C5D8"/>
    <w:p w14:paraId="50CAE0D1"/>
    <w:p w14:paraId="745356AA"/>
    <w:p w14:paraId="3115F61E"/>
    <w:p w14:paraId="6B77D613"/>
    <w:p w14:paraId="51994522"/>
    <w:p w14:paraId="2A6EE98C"/>
    <w:p w14:paraId="3C6BCA17"/>
    <w:p w14:paraId="5ED85DBC"/>
    <w:p w14:paraId="1E7DF9AF"/>
    <w:p w14:paraId="40745BB6"/>
    <w:p w14:paraId="26BB4E94"/>
    <w:p w14:paraId="11AACF37"/>
    <w:p w14:paraId="3BE5F8A3"/>
    <w:p w14:paraId="402054D0"/>
    <w:p w14:paraId="5FAB6A34">
      <w:pPr>
        <w:tabs>
          <w:tab w:val="left" w:pos="1060"/>
        </w:tabs>
      </w:pPr>
      <w:r>
        <w:tab/>
      </w:r>
    </w:p>
    <w:p w14:paraId="7E09F8FF">
      <w:pPr>
        <w:tabs>
          <w:tab w:val="left" w:pos="1060"/>
        </w:tabs>
      </w:pPr>
    </w:p>
    <w:p w14:paraId="4E42516B">
      <w:pPr>
        <w:tabs>
          <w:tab w:val="left" w:pos="1060"/>
        </w:tabs>
      </w:pPr>
    </w:p>
    <w:p w14:paraId="72CA79A4">
      <w:pPr>
        <w:tabs>
          <w:tab w:val="left" w:pos="1060"/>
        </w:tabs>
      </w:pPr>
    </w:p>
    <w:p w14:paraId="307F8843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32385</wp:posOffset>
                </wp:positionV>
                <wp:extent cx="1041400" cy="495300"/>
                <wp:effectExtent l="0" t="0" r="0" b="0"/>
                <wp:wrapNone/>
                <wp:docPr id="10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19ABE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</w:rPr>
                              <w:t>培训收益：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21pt;margin-top:2.55pt;height:39pt;width:82pt;z-index:251664384;mso-width-relative:page;mso-height-relative:page;" filled="f" stroked="f" coordsize="21600,21600" o:gfxdata="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/i1Lf1QAAAAgB&#10;AAAPAAAAAAAAAAEAIAAAACIAAABkcnMvZG93bnJldi54bWxQSwECFAAUAAAACACHTuJA104euawB&#10;AABQAwAADgAAAAAAAAABACAAAAAk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C819ABE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</w:rPr>
                        <w:t>培训收益：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-949325</wp:posOffset>
                </wp:positionH>
                <wp:positionV relativeFrom="paragraph">
                  <wp:posOffset>9525</wp:posOffset>
                </wp:positionV>
                <wp:extent cx="7173595" cy="2322830"/>
                <wp:effectExtent l="0" t="0" r="8255" b="12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595" cy="212915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lumMod val="9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A7A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4.75pt;margin-top:0.75pt;height:182.9pt;width:564.85pt;z-index:251662336;v-text-anchor:middle;mso-width-relative:page;mso-height-relative:page;" fillcolor="#E6E6E6" filled="t" stroked="f" coordsize="21600,21600" o:gfxdata="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/VZRddoAAAAK&#10;AQAADwAAAAAAAAABACAAAAAiAAAAZHJzL2Rvd25yZXYueG1sUEsBAhQAFAAAAAgAh07iQA4IS0mM&#10;AgAACQUAAA4AAAAAAAAAAQAgAAAAKQ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7A7A4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8B0145B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191135</wp:posOffset>
                </wp:positionV>
                <wp:extent cx="6169025" cy="2056765"/>
                <wp:effectExtent l="0" t="0" r="0" b="0"/>
                <wp:wrapNone/>
                <wp:docPr id="30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025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08FD5"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了解业界公司在不同发展阶段的产品中试管理模式与实践</w:t>
                            </w:r>
                          </w:p>
                          <w:p w14:paraId="56216AD9"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掌握面向制造系统的产品设计（DFM）的方法与实施过程</w:t>
                            </w:r>
                          </w:p>
                          <w:p w14:paraId="16F40639"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掌握面向生产测试的产品设计（DFT）的方法与实施过程</w:t>
                            </w:r>
                          </w:p>
                          <w:p w14:paraId="323771F4"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掌握面向制造系统的新产品验证的过程与方法</w:t>
                            </w:r>
                          </w:p>
                          <w:p w14:paraId="214FDA35"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掌握在满足质量标准的前提下缩短产品试制周期的方法和技巧</w:t>
                            </w:r>
                          </w:p>
                          <w:p w14:paraId="4968300C"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了解如何建立从样品到量产的管理机制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2" o:spid="_x0000_s1026" o:spt="202" type="#_x0000_t202" style="position:absolute;left:0pt;margin-left:-27.3pt;margin-top:15.05pt;height:161.95pt;width:485.75pt;z-index:251674624;mso-width-relative:page;mso-height-relative:margin;mso-height-percent:200;" filled="f" stroked="f" coordsize="21600,21600" o:gfxdata="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Ju/Fk9kAAAAKAQAADwAAAAAAAAABACAAAAAiAAAAZHJzL2Rvd25yZXYueG1sUEsB&#10;AhQAFAAAAAgAh07iQC+D+o27AQAAa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2008FD5"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了解业界公司在不同发展阶段的产品中试管理模式与实践</w:t>
                      </w:r>
                    </w:p>
                    <w:p w14:paraId="56216AD9"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掌握面向制造系统的产品设计（DFM）的方法与实施过程</w:t>
                      </w:r>
                    </w:p>
                    <w:p w14:paraId="16F40639"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掌握面向生产测试的产品设计（DFT）的方法与实施过程</w:t>
                      </w:r>
                    </w:p>
                    <w:p w14:paraId="323771F4"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掌握面向制造系统的新产品验证的过程与方法</w:t>
                      </w:r>
                    </w:p>
                    <w:p w14:paraId="214FDA35"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掌握在满足质量标准的前提下缩短产品试制周期的方法和技巧</w:t>
                      </w:r>
                    </w:p>
                    <w:p w14:paraId="4968300C"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了解如何建立从样品到量产的管理机制</w:t>
                      </w:r>
                    </w:p>
                  </w:txbxContent>
                </v:textbox>
              </v:shape>
            </w:pict>
          </mc:Fallback>
        </mc:AlternateContent>
      </w:r>
    </w:p>
    <w:p w14:paraId="78291384">
      <w:pPr>
        <w:tabs>
          <w:tab w:val="left" w:pos="1060"/>
        </w:tabs>
      </w:pPr>
    </w:p>
    <w:p w14:paraId="6CE5814C">
      <w:pPr>
        <w:tabs>
          <w:tab w:val="left" w:pos="1060"/>
        </w:tabs>
      </w:pPr>
    </w:p>
    <w:p w14:paraId="4726019F">
      <w:pPr>
        <w:tabs>
          <w:tab w:val="left" w:pos="1060"/>
        </w:tabs>
      </w:pPr>
    </w:p>
    <w:p w14:paraId="548C45CD">
      <w:pPr>
        <w:widowControl/>
        <w:jc w:val="left"/>
      </w:pPr>
      <w:r>
        <w:br w:type="page"/>
      </w:r>
    </w:p>
    <w:p w14:paraId="56721883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-22860</wp:posOffset>
                </wp:positionV>
                <wp:extent cx="1263650" cy="443230"/>
                <wp:effectExtent l="0" t="0" r="0" b="0"/>
                <wp:wrapNone/>
                <wp:docPr id="13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253756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介绍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-51.7pt;margin-top:-1.8pt;height:34.9pt;width:99.5pt;z-index:251659264;mso-width-relative:page;mso-height-relative:page;" filled="f" stroked="f" coordsize="21600,21600" o:gfxdata="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MCmnCdcA&#10;AAAJAQAADwAAAAAAAAABACAAAAAiAAAAZHJzL2Rvd25yZXYueG1sUEsBAhQAFAAAAAgAh07iQPyq&#10;yYGuAQAAUA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E253756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93345</wp:posOffset>
                </wp:positionV>
                <wp:extent cx="520700" cy="254000"/>
                <wp:effectExtent l="0" t="0" r="12700" b="12700"/>
                <wp:wrapNone/>
                <wp:docPr id="12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567B0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-90.2pt;margin-top:7.35pt;height:20pt;width:41pt;z-index:251665408;mso-width-relative:page;mso-height-relative:page;" fillcolor="#C00000" filled="t" stroked="f" coordsize="21600,21600" o:gfxdata="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XijvtkAAAAKAQAADwAAAAAAAAABACAAAAAiAAAAZHJzL2Rvd25yZXYueG1sUEsBAhQAFAAA&#10;AAgAh07iQHeVu6O1AQAAaw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D567B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B512A20">
      <w:pPr>
        <w:tabs>
          <w:tab w:val="left" w:pos="1060"/>
        </w:tabs>
      </w:pPr>
    </w:p>
    <w:p w14:paraId="7ABD3094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80645</wp:posOffset>
                </wp:positionV>
                <wp:extent cx="6775450" cy="5013960"/>
                <wp:effectExtent l="0" t="0" r="6350" b="15240"/>
                <wp:wrapNone/>
                <wp:docPr id="14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501396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237F45">
                            <w:pPr>
                              <w:snapToGrid w:val="0"/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本课程将基于多年的实践、长期的研发咨询积累，总结出一套理论与实践相结合的可操作的方法，配以大量实际案例，以指导研发/试产/制造部门主管如何高效的实现产品从样品走向量产。解决产品从样品到量产过程中如下重要问题：</w:t>
                            </w:r>
                          </w:p>
                          <w:p w14:paraId="306471A4">
                            <w:pPr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ind w:left="845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新品没有经过中试或中试的时间很短，制造部门戏称研发的新品是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24"/>
                                <w:szCs w:val="24"/>
                              </w:rPr>
                              <w:t>“三无”产品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，没有生产文件、没有工装、生产现场出了问题没人管；</w:t>
                            </w:r>
                          </w:p>
                          <w:p w14:paraId="25422259">
                            <w:pPr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ind w:left="845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转产没有标准，研发想快点转产，生产对有问题的产品又不愿接收，希望研发把问题都解决了才转过来，而市场又催得急，经常被迫接收，长此以往，导致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研发与生产的矛盾激化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14:paraId="07DCB27E">
                            <w:pPr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ind w:left="845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有些企业开始成立中试部门，希望在中试阶段把产品质量问题解决掉，但中试的定位与运作也很困惑，发生质量与进度的冲突时，如何取舍与平衡，以前研发与制造的矛盾转化为研发与中试、中试与生产的矛盾，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中试成了矛盾集散中心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14:paraId="7DD1C918">
                            <w:pPr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ind w:left="845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市场的压力并不因中试的产生而减少，中试需要从哪些方面努力才能满足产品的质量、进度的要求？中试的业务是面向研发还是面向制造，还是兼而有之？</w:t>
                            </w:r>
                          </w:p>
                          <w:p w14:paraId="139C3863">
                            <w:pPr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ind w:left="845"/>
                              <w:rPr>
                                <w:rFonts w:ascii="微软雅黑" w:hAnsi="微软雅黑" w:eastAsia="微软雅黑" w:cs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</w:rPr>
                              <w:t>量产后才发现产品可制造性差、成品率低、经常返工，影响发货；</w:t>
                            </w:r>
                          </w:p>
                          <w:p w14:paraId="463B910D">
                            <w:pPr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ind w:left="845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产品到了生产后还发生大量的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24"/>
                                <w:szCs w:val="24"/>
                              </w:rPr>
                              <w:t>设计变更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 w14:paraId="265404BE">
                            <w:pPr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ind w:left="845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产品到了客户手中还冒出各种各样的问题以致要研发人员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到处去“救火”</w:t>
                            </w:r>
                          </w:p>
                          <w:p w14:paraId="64BF602A">
                            <w:pPr>
                              <w:snapToGrid w:val="0"/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63.05pt;margin-top:6.35pt;height:394.8pt;width:533.5pt;z-index:251666432;mso-width-relative:page;mso-height-relative:page;" fillcolor="#DBE5F1" filled="t" stroked="f" coordsize="21600,21600" o:gfxdata="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AxnW3doAAAALAQAADwAAAAAAAAABACAAAAAiAAAAZHJzL2Rv&#10;d25yZXYueG1sUEsBAhQAFAAAAAgAh07iQKywWeTGAQAAegMAAA4AAAAAAAAAAQAgAAAAKQEAAGRy&#10;cy9lMm9Eb2MueG1sUEsFBgAAAAAGAAYAWQEAAGE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9237F45">
                      <w:pPr>
                        <w:snapToGrid w:val="0"/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本课程将基于多年的实践、长期的研发咨询积累，总结出一套理论与实践相结合的可操作的方法，配以大量实际案例，以指导研发/试产/制造部门主管如何高效的实现产品从样品走向量产。解决产品从样品到量产过程中如下重要问题：</w:t>
                      </w:r>
                    </w:p>
                    <w:p w14:paraId="306471A4">
                      <w:pPr>
                        <w:numPr>
                          <w:ilvl w:val="0"/>
                          <w:numId w:val="2"/>
                        </w:numPr>
                        <w:spacing w:line="500" w:lineRule="exact"/>
                        <w:ind w:left="845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新品没有经过中试或中试的时间很短，制造部门戏称研发的新品是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24"/>
                          <w:szCs w:val="24"/>
                        </w:rPr>
                        <w:t>“三无”产品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，没有生产文件、没有工装、生产现场出了问题没人管；</w:t>
                      </w:r>
                    </w:p>
                    <w:p w14:paraId="25422259">
                      <w:pPr>
                        <w:numPr>
                          <w:ilvl w:val="0"/>
                          <w:numId w:val="2"/>
                        </w:numPr>
                        <w:spacing w:line="500" w:lineRule="exact"/>
                        <w:ind w:left="845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转产没有标准，研发想快点转产，生产对有问题的产品又不愿接收，希望研发把问题都解决了才转过来，而市场又催得急，经常被迫接收，长此以往，导致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24"/>
                          <w:szCs w:val="24"/>
                        </w:rPr>
                        <w:t>研发与生产的矛盾激化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；</w:t>
                      </w:r>
                    </w:p>
                    <w:p w14:paraId="07DCB27E">
                      <w:pPr>
                        <w:numPr>
                          <w:ilvl w:val="0"/>
                          <w:numId w:val="2"/>
                        </w:numPr>
                        <w:spacing w:line="500" w:lineRule="exact"/>
                        <w:ind w:left="845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有些企业开始成立中试部门，希望在中试阶段把产品质量问题解决掉，但中试的定位与运作也很困惑，发生质量与进度的冲突时，如何取舍与平衡，以前研发与制造的矛盾转化为研发与中试、中试与生产的矛盾，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24"/>
                          <w:szCs w:val="24"/>
                        </w:rPr>
                        <w:t>中试成了矛盾集散中心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24"/>
                          <w:szCs w:val="24"/>
                        </w:rPr>
                        <w:t>；</w:t>
                      </w:r>
                    </w:p>
                    <w:p w14:paraId="7DD1C918">
                      <w:pPr>
                        <w:numPr>
                          <w:ilvl w:val="0"/>
                          <w:numId w:val="2"/>
                        </w:numPr>
                        <w:spacing w:line="500" w:lineRule="exact"/>
                        <w:ind w:left="845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市场的压力并不因中试的产生而减少，中试需要从哪些方面努力才能满足产品的质量、进度的要求？中试的业务是面向研发还是面向制造，还是兼而有之？</w:t>
                      </w:r>
                    </w:p>
                    <w:p w14:paraId="139C3863">
                      <w:pPr>
                        <w:numPr>
                          <w:ilvl w:val="0"/>
                          <w:numId w:val="2"/>
                        </w:numPr>
                        <w:spacing w:line="500" w:lineRule="exact"/>
                        <w:ind w:left="845"/>
                        <w:rPr>
                          <w:rFonts w:ascii="微软雅黑" w:hAnsi="微软雅黑" w:eastAsia="微软雅黑" w:cs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</w:rPr>
                        <w:t>量产后才发现产品可制造性差、成品率低、经常返工，影响发货；</w:t>
                      </w:r>
                    </w:p>
                    <w:p w14:paraId="463B910D">
                      <w:pPr>
                        <w:numPr>
                          <w:ilvl w:val="0"/>
                          <w:numId w:val="2"/>
                        </w:numPr>
                        <w:spacing w:line="500" w:lineRule="exact"/>
                        <w:ind w:left="845"/>
                        <w:rPr>
                          <w:rFonts w:ascii="微软雅黑" w:hAnsi="微软雅黑" w:eastAsia="微软雅黑" w:cs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产品到了生产后还发生大量的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24"/>
                          <w:szCs w:val="24"/>
                        </w:rPr>
                        <w:t>设计变更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265404BE">
                      <w:pPr>
                        <w:numPr>
                          <w:ilvl w:val="0"/>
                          <w:numId w:val="2"/>
                        </w:numPr>
                        <w:spacing w:line="500" w:lineRule="exact"/>
                        <w:ind w:left="845"/>
                        <w:rPr>
                          <w:rFonts w:ascii="微软雅黑" w:hAnsi="微软雅黑" w:eastAsia="微软雅黑" w:cs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产品到了客户手中还冒出各种各样的问题以致要研发人员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24"/>
                          <w:szCs w:val="24"/>
                        </w:rPr>
                        <w:t>到处去“救火”</w:t>
                      </w:r>
                    </w:p>
                    <w:p w14:paraId="64BF602A">
                      <w:pPr>
                        <w:snapToGrid w:val="0"/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4E814D">
      <w:pPr>
        <w:tabs>
          <w:tab w:val="left" w:pos="1060"/>
        </w:tabs>
      </w:pPr>
    </w:p>
    <w:p w14:paraId="67C57DAA">
      <w:pPr>
        <w:tabs>
          <w:tab w:val="left" w:pos="1060"/>
        </w:tabs>
      </w:pPr>
    </w:p>
    <w:p w14:paraId="4D26EA39">
      <w:pPr>
        <w:tabs>
          <w:tab w:val="left" w:pos="1060"/>
        </w:tabs>
      </w:pPr>
    </w:p>
    <w:p w14:paraId="3501ED47">
      <w:pPr>
        <w:tabs>
          <w:tab w:val="left" w:pos="1060"/>
        </w:tabs>
      </w:pPr>
    </w:p>
    <w:p w14:paraId="1B9D4A1D">
      <w:pPr>
        <w:tabs>
          <w:tab w:val="left" w:pos="1060"/>
        </w:tabs>
      </w:pPr>
    </w:p>
    <w:p w14:paraId="4E6136A3">
      <w:pPr>
        <w:tabs>
          <w:tab w:val="left" w:pos="1060"/>
        </w:tabs>
      </w:pPr>
    </w:p>
    <w:p w14:paraId="420A2679">
      <w:pPr>
        <w:tabs>
          <w:tab w:val="left" w:pos="1060"/>
        </w:tabs>
      </w:pPr>
    </w:p>
    <w:p w14:paraId="76A2FF30">
      <w:pPr>
        <w:tabs>
          <w:tab w:val="left" w:pos="1060"/>
        </w:tabs>
      </w:pPr>
    </w:p>
    <w:p w14:paraId="0CE92619">
      <w:pPr>
        <w:tabs>
          <w:tab w:val="left" w:pos="1060"/>
        </w:tabs>
      </w:pPr>
    </w:p>
    <w:p w14:paraId="22803871">
      <w:pPr>
        <w:tabs>
          <w:tab w:val="left" w:pos="1060"/>
        </w:tabs>
      </w:pPr>
    </w:p>
    <w:p w14:paraId="789CA7BA">
      <w:pPr>
        <w:tabs>
          <w:tab w:val="left" w:pos="1060"/>
        </w:tabs>
      </w:pPr>
    </w:p>
    <w:p w14:paraId="6C2455A6">
      <w:pPr>
        <w:tabs>
          <w:tab w:val="left" w:pos="1060"/>
        </w:tabs>
      </w:pPr>
    </w:p>
    <w:p w14:paraId="4BBC4204">
      <w:pPr>
        <w:tabs>
          <w:tab w:val="left" w:pos="1060"/>
        </w:tabs>
      </w:pPr>
    </w:p>
    <w:p w14:paraId="74AF43B8">
      <w:pPr>
        <w:tabs>
          <w:tab w:val="left" w:pos="1060"/>
        </w:tabs>
      </w:pPr>
    </w:p>
    <w:p w14:paraId="32A925FE">
      <w:pPr>
        <w:tabs>
          <w:tab w:val="left" w:pos="1060"/>
        </w:tabs>
      </w:pPr>
    </w:p>
    <w:p w14:paraId="3D8B0BFA">
      <w:pPr>
        <w:tabs>
          <w:tab w:val="left" w:pos="1060"/>
        </w:tabs>
      </w:pPr>
    </w:p>
    <w:p w14:paraId="0C0CAF6A">
      <w:pPr>
        <w:tabs>
          <w:tab w:val="left" w:pos="1060"/>
        </w:tabs>
      </w:pPr>
    </w:p>
    <w:p w14:paraId="1888A955">
      <w:pPr>
        <w:tabs>
          <w:tab w:val="left" w:pos="1060"/>
        </w:tabs>
      </w:pPr>
    </w:p>
    <w:p w14:paraId="40195FBA">
      <w:pPr>
        <w:tabs>
          <w:tab w:val="left" w:pos="1060"/>
        </w:tabs>
      </w:pPr>
    </w:p>
    <w:p w14:paraId="08F65F78">
      <w:pPr>
        <w:tabs>
          <w:tab w:val="left" w:pos="1060"/>
        </w:tabs>
      </w:pPr>
    </w:p>
    <w:p w14:paraId="77BEEE5D">
      <w:pPr>
        <w:tabs>
          <w:tab w:val="left" w:pos="1060"/>
        </w:tabs>
      </w:pPr>
    </w:p>
    <w:p w14:paraId="4695019C">
      <w:pPr>
        <w:tabs>
          <w:tab w:val="left" w:pos="1060"/>
        </w:tabs>
      </w:pPr>
    </w:p>
    <w:p w14:paraId="2E61DCD8">
      <w:pPr>
        <w:tabs>
          <w:tab w:val="left" w:pos="1060"/>
        </w:tabs>
      </w:pPr>
    </w:p>
    <w:p w14:paraId="4B96F208">
      <w:pPr>
        <w:tabs>
          <w:tab w:val="left" w:pos="1060"/>
        </w:tabs>
      </w:pPr>
    </w:p>
    <w:p w14:paraId="1B8DA353">
      <w:pPr>
        <w:tabs>
          <w:tab w:val="left" w:pos="1060"/>
        </w:tabs>
      </w:pPr>
      <w:r>
        <w:rPr>
          <w:rFonts w:hint="eastAsia"/>
        </w:rPr>
        <w:br w:type="textWrapping"/>
      </w:r>
    </w:p>
    <w:p w14:paraId="25BDE81C">
      <w:pPr>
        <w:tabs>
          <w:tab w:val="left" w:pos="1060"/>
        </w:tabs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6784340" cy="3031490"/>
            <wp:effectExtent l="19050" t="0" r="0" b="0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4521" cy="303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0176D5">
      <w:pPr>
        <w:tabs>
          <w:tab w:val="left" w:pos="1060"/>
        </w:tabs>
      </w:pPr>
    </w:p>
    <w:p w14:paraId="6D235AAE">
      <w:pPr>
        <w:tabs>
          <w:tab w:val="left" w:pos="1060"/>
        </w:tabs>
      </w:pPr>
    </w:p>
    <w:p w14:paraId="33F3374C">
      <w:pPr>
        <w:tabs>
          <w:tab w:val="left" w:pos="1060"/>
        </w:tabs>
      </w:pPr>
    </w:p>
    <w:p w14:paraId="185A7D60">
      <w:pPr>
        <w:tabs>
          <w:tab w:val="left" w:pos="1060"/>
        </w:tabs>
      </w:pPr>
    </w:p>
    <w:p w14:paraId="479155AB">
      <w:pPr>
        <w:tabs>
          <w:tab w:val="left" w:pos="1060"/>
        </w:tabs>
      </w:pPr>
    </w:p>
    <w:p w14:paraId="040E3C64">
      <w:pPr>
        <w:tabs>
          <w:tab w:val="left" w:pos="1060"/>
        </w:tabs>
      </w:pPr>
    </w:p>
    <w:p w14:paraId="3148B187">
      <w:pPr>
        <w:tabs>
          <w:tab w:val="left" w:pos="1060"/>
        </w:tabs>
      </w:pPr>
    </w:p>
    <w:p w14:paraId="6BE14E97">
      <w:pPr>
        <w:tabs>
          <w:tab w:val="left" w:pos="1060"/>
        </w:tabs>
      </w:pPr>
    </w:p>
    <w:p w14:paraId="1717BB21">
      <w:pPr>
        <w:tabs>
          <w:tab w:val="left" w:pos="1060"/>
        </w:tabs>
      </w:pPr>
    </w:p>
    <w:p w14:paraId="05869578">
      <w:pPr>
        <w:tabs>
          <w:tab w:val="left" w:pos="1060"/>
        </w:tabs>
      </w:pPr>
    </w:p>
    <w:p w14:paraId="3FC02EC7">
      <w:pPr>
        <w:tabs>
          <w:tab w:val="left" w:pos="1060"/>
        </w:tabs>
      </w:pPr>
    </w:p>
    <w:p w14:paraId="6D3ABEF9">
      <w:pPr>
        <w:tabs>
          <w:tab w:val="left" w:pos="1060"/>
        </w:tabs>
      </w:pPr>
    </w:p>
    <w:p w14:paraId="385D728C">
      <w:pPr>
        <w:tabs>
          <w:tab w:val="left" w:pos="1060"/>
        </w:tabs>
      </w:pPr>
    </w:p>
    <w:p w14:paraId="00805E23">
      <w:pPr>
        <w:tabs>
          <w:tab w:val="left" w:pos="1060"/>
        </w:tabs>
      </w:pPr>
    </w:p>
    <w:p w14:paraId="61A3E25E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143510</wp:posOffset>
                </wp:positionV>
                <wp:extent cx="4264660" cy="443230"/>
                <wp:effectExtent l="0" t="0" r="0" b="0"/>
                <wp:wrapNone/>
                <wp:docPr id="16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4438E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大纲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-54pt;margin-top:11.3pt;height:34.9pt;width:335.8pt;z-index:251668480;mso-width-relative:page;mso-height-relative:page;" filled="f" stroked="f" coordsize="21600,21600" o:gfxdata="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IGKdbY&#10;AAAACgEAAA8AAAAAAAAAAQAgAAAAIgAAAGRycy9kb3ducmV2LnhtbFBLAQIUABQAAAAIAIdO4kB/&#10;YCXlrgEAAFA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344438E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大纲</w:t>
                      </w:r>
                    </w:p>
                  </w:txbxContent>
                </v:textbox>
              </v:shape>
            </w:pict>
          </mc:Fallback>
        </mc:AlternateContent>
      </w:r>
    </w:p>
    <w:p w14:paraId="1E20B8B3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-1139825</wp:posOffset>
                </wp:positionH>
                <wp:positionV relativeFrom="paragraph">
                  <wp:posOffset>69850</wp:posOffset>
                </wp:positionV>
                <wp:extent cx="520700" cy="254000"/>
                <wp:effectExtent l="0" t="0" r="12700" b="12700"/>
                <wp:wrapNone/>
                <wp:docPr id="15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3CA5D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-89.75pt;margin-top:5.5pt;height:20pt;width:41pt;z-index:251667456;mso-width-relative:page;mso-height-relative:page;" fillcolor="#C00000" filled="t" stroked="f" coordsize="21600,21600" o:gfxdata="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gRTVc9kAAAAKAQAADwAAAAAAAAABACAAAAAiAAAAZHJzL2Rvd25yZXYueG1sUEsBAhQAFAAA&#10;AAgAh07iQKKVPry1AQAAaw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D3CA5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2D3FF2">
      <w:pPr>
        <w:widowControl/>
        <w:jc w:val="left"/>
      </w:pPr>
    </w:p>
    <w:p w14:paraId="451B9647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12700</wp:posOffset>
                </wp:positionV>
                <wp:extent cx="3010535" cy="8228965"/>
                <wp:effectExtent l="4445" t="4445" r="13970" b="15240"/>
                <wp:wrapNone/>
                <wp:docPr id="2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E464E5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第四部分：面向制造系统的产品设计（DFM）</w:t>
                            </w:r>
                          </w:p>
                          <w:p w14:paraId="7D1AF68A">
                            <w:pPr>
                              <w:tabs>
                                <w:tab w:val="left" w:pos="312"/>
                              </w:tabs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1.如何在产品设计与开发过程中进行可制造性设计</w:t>
                            </w:r>
                          </w:p>
                          <w:p w14:paraId="2E594AC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1.1从制造的角度来看产品设计</w:t>
                            </w:r>
                          </w:p>
                          <w:p w14:paraId="035995A4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1.2工艺人员介入产品开发过程的切入点</w:t>
                            </w:r>
                          </w:p>
                          <w:p w14:paraId="1B3ED9F9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1.3工艺管理的三个阶段</w:t>
                            </w:r>
                          </w:p>
                          <w:p w14:paraId="2284201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1.4工艺设计</w:t>
                            </w:r>
                          </w:p>
                          <w:p w14:paraId="34F2425E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工艺调制与验证</w:t>
                            </w:r>
                          </w:p>
                          <w:p w14:paraId="07090600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工艺管制</w:t>
                            </w:r>
                          </w:p>
                          <w:p w14:paraId="1E736C9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2.实战演练与问题讨论，分析学员企业的工艺管理工作做到什么程度？存在哪些差距？</w:t>
                            </w:r>
                          </w:p>
                          <w:p w14:paraId="28DFC47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3.工艺管理平台建设</w:t>
                            </w:r>
                          </w:p>
                          <w:p w14:paraId="75BCAE0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3.1谁负责工艺平台的建设？</w:t>
                            </w:r>
                          </w:p>
                          <w:p w14:paraId="4E219255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3.2工艺委员会的产生：责任与运作模式</w:t>
                            </w:r>
                          </w:p>
                          <w:p w14:paraId="75E28CDE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3.3如何进行工艺规划？</w:t>
                            </w:r>
                          </w:p>
                          <w:p w14:paraId="61C9000E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3.4基础工艺研究与应用</w:t>
                            </w:r>
                          </w:p>
                          <w:p w14:paraId="76F9B793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3.5支撑工艺管理平台的四大规范：</w:t>
                            </w:r>
                          </w:p>
                          <w:p w14:paraId="37A1F579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3.6工艺管理部门如何推动DFM业务的开展？</w:t>
                            </w:r>
                          </w:p>
                          <w:p w14:paraId="3775EBCE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3.7工艺体系的组织构成、发展与演变</w:t>
                            </w:r>
                          </w:p>
                          <w:p w14:paraId="2444FD55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3.8工艺人员的培养与技能提升</w:t>
                            </w:r>
                          </w:p>
                          <w:p w14:paraId="250EA6D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4.实战演练与问题讨论，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分析学员企业的工艺平台建设工作做到什么程度？存在哪些差距？如何改进</w:t>
                            </w:r>
                          </w:p>
                          <w:p w14:paraId="218C35C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5784347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第五部分：面向生产测试的产品设计（DFT）</w:t>
                            </w:r>
                          </w:p>
                          <w:p w14:paraId="32FFDD94">
                            <w:pPr>
                              <w:tabs>
                                <w:tab w:val="left" w:pos="312"/>
                              </w:tabs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1.基于产品生命周期全流程的测试策略</w:t>
                            </w:r>
                          </w:p>
                          <w:p w14:paraId="2949FCC3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1.1研发测试（Alpha）</w:t>
                            </w:r>
                          </w:p>
                          <w:p w14:paraId="4ED10D8C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1.2试验局测试（Beta）</w:t>
                            </w:r>
                          </w:p>
                          <w:p w14:paraId="200D51D2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1.3生产测试</w:t>
                            </w:r>
                          </w:p>
                          <w:p w14:paraId="7B8C37A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研发测试（Alpha）与BETA测试</w:t>
                            </w:r>
                          </w:p>
                          <w:p w14:paraId="57A2D133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测试人员介入产品开发过程的时机</w:t>
                            </w:r>
                          </w:p>
                          <w:p w14:paraId="7CA64989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可测试性需求需要考虑的内容</w:t>
                            </w:r>
                          </w:p>
                          <w:p w14:paraId="50F84DC2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单元测试、模块测试、系统集成测试、专业化测试、BETA测试的重点分析</w:t>
                            </w:r>
                          </w:p>
                          <w:p w14:paraId="7047015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产品开发过程中测试业务流程分析</w:t>
                            </w:r>
                          </w:p>
                          <w:p w14:paraId="19B9653E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企业在不同的发展阶段如何开展测试的相关工作</w:t>
                            </w:r>
                          </w:p>
                          <w:p w14:paraId="1A7802F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3.面向生产测试业务的产品设计与开发</w:t>
                            </w:r>
                          </w:p>
                          <w:p w14:paraId="1337E574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3.1生产测试业务流程分析</w:t>
                            </w:r>
                          </w:p>
                          <w:p w14:paraId="71D8D3B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3.2典型的部品测试、整机测试方法介绍</w:t>
                            </w:r>
                          </w:p>
                          <w:p w14:paraId="47813A3E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3.3开发专门的生产测试工装的条件分析</w:t>
                            </w:r>
                          </w:p>
                          <w:p w14:paraId="40D3220B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3.4生产测试工装的开发管理</w:t>
                            </w:r>
                          </w:p>
                          <w:p w14:paraId="13047DF3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15.8pt;margin-top:1pt;height:647.95pt;width:237.05pt;z-index:251670528;mso-width-relative:page;mso-height-relative:page;" fillcolor="#FFFFFF" filled="t" stroked="t" coordsize="21600,21600" o:gfxdata="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D2+Q3tsAAAAKAQAA&#10;DwAAAAAAAAABACAAAAAiAAAAZHJzL2Rvd25yZXYueG1sUEsBAhQAFAAAAAgAh07iQBOOwUGIAgAA&#10;EAUAAA4AAAAAAAAAAQAgAAAAKgEAAGRycy9lMm9Eb2MueG1sUEsFBgAAAAAGAAYAWQEAACQGAAAA&#10;AA==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5E464E5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第四部分：面向制造系统的产品设计（DFM）</w:t>
                      </w:r>
                    </w:p>
                    <w:p w14:paraId="7D1AF68A">
                      <w:pPr>
                        <w:tabs>
                          <w:tab w:val="left" w:pos="312"/>
                        </w:tabs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1.如何在产品设计与开发过程中进行可制造性设计</w:t>
                      </w:r>
                    </w:p>
                    <w:p w14:paraId="2E594AC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1.1从制造的角度来看产品设计</w:t>
                      </w:r>
                    </w:p>
                    <w:p w14:paraId="035995A4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1.2工艺人员介入产品开发过程的切入点</w:t>
                      </w:r>
                    </w:p>
                    <w:p w14:paraId="1B3ED9F9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1.3工艺管理的三个阶段</w:t>
                      </w:r>
                    </w:p>
                    <w:p w14:paraId="2284201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1.4工艺设计</w:t>
                      </w:r>
                    </w:p>
                    <w:p w14:paraId="34F2425E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1.5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工艺调制与验证</w:t>
                      </w:r>
                    </w:p>
                    <w:p w14:paraId="07090600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1.6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工艺管制</w:t>
                      </w:r>
                    </w:p>
                    <w:p w14:paraId="1E736C9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2.实战演练与问题讨论，分析学员企业的工艺管理工作做到什么程度？存在哪些差距？</w:t>
                      </w:r>
                    </w:p>
                    <w:p w14:paraId="28DFC47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3.工艺管理平台建设</w:t>
                      </w:r>
                    </w:p>
                    <w:p w14:paraId="75BCAE0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3.1谁负责工艺平台的建设？</w:t>
                      </w:r>
                    </w:p>
                    <w:p w14:paraId="4E219255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3.2工艺委员会的产生：责任与运作模式</w:t>
                      </w:r>
                    </w:p>
                    <w:p w14:paraId="75E28CDE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3.3如何进行工艺规划？</w:t>
                      </w:r>
                    </w:p>
                    <w:p w14:paraId="61C9000E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3.4基础工艺研究与应用</w:t>
                      </w:r>
                    </w:p>
                    <w:p w14:paraId="76F9B793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3.5支撑工艺管理平台的四大规范：</w:t>
                      </w:r>
                    </w:p>
                    <w:p w14:paraId="37A1F579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3.6工艺管理部门如何推动DFM业务的开展？</w:t>
                      </w:r>
                    </w:p>
                    <w:p w14:paraId="3775EBCE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3.7工艺体系的组织构成、发展与演变</w:t>
                      </w:r>
                    </w:p>
                    <w:p w14:paraId="2444FD55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3.8工艺人员的培养与技能提升</w:t>
                      </w:r>
                    </w:p>
                    <w:p w14:paraId="250EA6D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4.实战演练与问题讨论，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分析学员企业的工艺平台建设工作做到什么程度？存在哪些差距？如何改进</w:t>
                      </w:r>
                    </w:p>
                    <w:p w14:paraId="218C35C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5784347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第五部分：面向生产测试的产品设计（DFT）</w:t>
                      </w:r>
                    </w:p>
                    <w:p w14:paraId="32FFDD94">
                      <w:pPr>
                        <w:tabs>
                          <w:tab w:val="left" w:pos="312"/>
                        </w:tabs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1.基于产品生命周期全流程的测试策略</w:t>
                      </w:r>
                    </w:p>
                    <w:p w14:paraId="2949FCC3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1.1研发测试（Alpha）</w:t>
                      </w:r>
                    </w:p>
                    <w:p w14:paraId="4ED10D8C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1.2试验局测试（Beta）</w:t>
                      </w:r>
                    </w:p>
                    <w:p w14:paraId="200D51D2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1.3生产测试</w:t>
                      </w:r>
                    </w:p>
                    <w:p w14:paraId="7B8C37A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研发测试（Alpha）与BETA测试</w:t>
                      </w:r>
                    </w:p>
                    <w:p w14:paraId="57A2D133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测试人员介入产品开发过程的时机</w:t>
                      </w:r>
                    </w:p>
                    <w:p w14:paraId="7CA64989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2.2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可测试性需求需要考虑的内容</w:t>
                      </w:r>
                    </w:p>
                    <w:p w14:paraId="50F84DC2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2.3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单元测试、模块测试、系统集成测试、专业化测试、BETA测试的重点分析</w:t>
                      </w:r>
                    </w:p>
                    <w:p w14:paraId="7047015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2.4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产品开发过程中测试业务流程分析</w:t>
                      </w:r>
                    </w:p>
                    <w:p w14:paraId="19B9653E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2.5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企业在不同的发展阶段如何开展测试的相关工作</w:t>
                      </w:r>
                    </w:p>
                    <w:p w14:paraId="1A7802F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3.面向生产测试业务的产品设计与开发</w:t>
                      </w:r>
                    </w:p>
                    <w:p w14:paraId="1337E574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3.1生产测试业务流程分析</w:t>
                      </w:r>
                    </w:p>
                    <w:p w14:paraId="71D8D3B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3.2典型的部品测试、整机测试方法介绍</w:t>
                      </w:r>
                    </w:p>
                    <w:p w14:paraId="47813A3E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3.3开发专门的生产测试工装的条件分析</w:t>
                      </w:r>
                    </w:p>
                    <w:p w14:paraId="40D3220B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3.4生产测试工装的开发管理</w:t>
                      </w:r>
                    </w:p>
                    <w:p w14:paraId="13047DF3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13335</wp:posOffset>
                </wp:positionV>
                <wp:extent cx="3010535" cy="8216900"/>
                <wp:effectExtent l="4445" t="4445" r="13970" b="8255"/>
                <wp:wrapNone/>
                <wp:docPr id="1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08BCD4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第一部分：案例研讨</w:t>
                            </w:r>
                          </w:p>
                          <w:p w14:paraId="0B6C020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46D7B33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第二部分：从样品到量产概述</w:t>
                            </w:r>
                          </w:p>
                          <w:p w14:paraId="5DC01BC5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1.企业在追求什么：技术？样品？产品？商品</w:t>
                            </w:r>
                          </w:p>
                          <w:p w14:paraId="2A9D2E6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研发与制造的矛盾</w:t>
                            </w:r>
                          </w:p>
                          <w:p w14:paraId="549FC136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2.1制造系统如何面对研发的三无产品？</w:t>
                            </w:r>
                          </w:p>
                          <w:p w14:paraId="69815044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2.2研发如何面对制造系统越来越高的门槛？</w:t>
                            </w:r>
                          </w:p>
                          <w:p w14:paraId="11BD9E6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研发与制造矛盾的激化：中试的产生成为必然</w:t>
                            </w:r>
                          </w:p>
                          <w:p w14:paraId="73733C04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中试的定位与发展：</w:t>
                            </w:r>
                          </w:p>
                          <w:p w14:paraId="549FF00F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4.1研发（RD）、中试（D&amp;P）、生产（P）的关系</w:t>
                            </w:r>
                          </w:p>
                          <w:p w14:paraId="10FCFADA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4.2中试的使命是什么？</w:t>
                            </w:r>
                          </w:p>
                          <w:p w14:paraId="5E17F647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4.3中试如何定位？</w:t>
                            </w:r>
                          </w:p>
                          <w:p w14:paraId="4C1F2154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4.4中试的发展问题：</w:t>
                            </w:r>
                          </w:p>
                          <w:p w14:paraId="0AA40B1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5.中试的业务范围</w:t>
                            </w:r>
                          </w:p>
                          <w:p w14:paraId="4DFCD859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5.1中试业务：新产品导入（NPI）</w:t>
                            </w:r>
                          </w:p>
                          <w:p w14:paraId="6B322ACE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5.2承上：如何面向产品的研发？</w:t>
                            </w:r>
                          </w:p>
                          <w:p w14:paraId="4C17BEFC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5.3启下：如何面向产品的制造？</w:t>
                            </w:r>
                          </w:p>
                          <w:p w14:paraId="286A53AF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5.4桥梁：中试作为连接研发与制造的桥梁，独木桥还是阳关道？</w:t>
                            </w:r>
                          </w:p>
                          <w:p w14:paraId="3C8C3671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6.实战演练与问题讨论</w:t>
                            </w:r>
                          </w:p>
                          <w:p w14:paraId="375123E4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6.1根据企业的实际情况，是否需要建立并发展中试的职能？</w:t>
                            </w:r>
                          </w:p>
                          <w:p w14:paraId="01918A95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47D44011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第三部分：新产品导入团队</w:t>
                            </w:r>
                          </w:p>
                          <w:p w14:paraId="42C3D594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新产品导入团队的构成</w:t>
                            </w:r>
                          </w:p>
                          <w:p w14:paraId="276BE7CD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1.1工艺工程</w:t>
                            </w:r>
                          </w:p>
                          <w:p w14:paraId="6053A5E8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1.2设备工程</w:t>
                            </w:r>
                          </w:p>
                          <w:p w14:paraId="0E52C67A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1.3测试工程</w:t>
                            </w:r>
                          </w:p>
                          <w:p w14:paraId="2937DB0F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1.4工业工程</w:t>
                            </w:r>
                          </w:p>
                          <w:p w14:paraId="365E01FF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1.5产品验证</w:t>
                            </w:r>
                          </w:p>
                          <w:p w14:paraId="04B7C9CD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1.6试生产（计划、生产、质量）</w:t>
                            </w:r>
                          </w:p>
                          <w:p w14:paraId="4B95C73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新产品导入团队的职责</w:t>
                            </w:r>
                          </w:p>
                          <w:p w14:paraId="0738CDD1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3.新产品导入团队与产品开发团队的关系</w:t>
                            </w:r>
                          </w:p>
                          <w:p w14:paraId="27626439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3.1开发模式的演变：串行变并行</w:t>
                            </w:r>
                          </w:p>
                          <w:p w14:paraId="57EF66B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3.2并行工程在产品开发中如何体现？</w:t>
                            </w:r>
                          </w:p>
                          <w:p w14:paraId="7AE6CDE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3.3新产品导入团队如何提前介入研发？</w:t>
                            </w:r>
                          </w:p>
                          <w:p w14:paraId="42B0E7F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3.4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新产品导入团队的管理</w:t>
                            </w:r>
                          </w:p>
                          <w:p w14:paraId="1ED62BA2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4.演练与问题讨论，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根据企业的实际情况，研讨建立新产品导入团队的时机</w:t>
                            </w:r>
                          </w:p>
                          <w:p w14:paraId="37D698EC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49.85pt;margin-top:1.05pt;height:647pt;width:237.05pt;z-index:251669504;mso-width-relative:page;mso-height-relative:page;" fillcolor="#FFFFFF" filled="t" stroked="t" coordsize="21600,21600" o:gfxdata="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NWuD99sAAAAKAQAA&#10;DwAAAAAAAAABACAAAAAiAAAAZHJzL2Rvd25yZXYueG1sUEsBAhQAFAAAAAgAh07iQC0QPuKIAgAA&#10;EAUAAA4AAAAAAAAAAQAgAAAAKgEAAGRycy9lMm9Eb2MueG1sUEsFBgAAAAAGAAYAWQEAACQGAAAA&#10;AA==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208BCD4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第一部分：案例研讨</w:t>
                      </w:r>
                    </w:p>
                    <w:p w14:paraId="0B6C020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46D7B33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第二部分：从样品到量产概述</w:t>
                      </w:r>
                    </w:p>
                    <w:p w14:paraId="5DC01BC5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1.企业在追求什么：技术？样品？产品？商品</w:t>
                      </w:r>
                    </w:p>
                    <w:p w14:paraId="2A9D2E6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研发与制造的矛盾</w:t>
                      </w:r>
                    </w:p>
                    <w:p w14:paraId="549FC136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2.1制造系统如何面对研发的三无产品？</w:t>
                      </w:r>
                    </w:p>
                    <w:p w14:paraId="69815044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2.2研发如何面对制造系统越来越高的门槛？</w:t>
                      </w:r>
                    </w:p>
                    <w:p w14:paraId="11BD9E6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研发与制造矛盾的激化：中试的产生成为必然</w:t>
                      </w:r>
                    </w:p>
                    <w:p w14:paraId="73733C04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中试的定位与发展：</w:t>
                      </w:r>
                    </w:p>
                    <w:p w14:paraId="549FF00F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4.1研发（RD）、中试（D&amp;P）、生产（P）的关系</w:t>
                      </w:r>
                    </w:p>
                    <w:p w14:paraId="10FCFADA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4.2中试的使命是什么？</w:t>
                      </w:r>
                    </w:p>
                    <w:p w14:paraId="5E17F647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4.3中试如何定位？</w:t>
                      </w:r>
                    </w:p>
                    <w:p w14:paraId="4C1F2154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4.4中试的发展问题：</w:t>
                      </w:r>
                    </w:p>
                    <w:p w14:paraId="0AA40B1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5.中试的业务范围</w:t>
                      </w:r>
                    </w:p>
                    <w:p w14:paraId="4DFCD859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5.1中试业务：新产品导入（NPI）</w:t>
                      </w:r>
                    </w:p>
                    <w:p w14:paraId="6B322ACE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5.2承上：如何面向产品的研发？</w:t>
                      </w:r>
                    </w:p>
                    <w:p w14:paraId="4C17BEFC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5.3启下：如何面向产品的制造？</w:t>
                      </w:r>
                    </w:p>
                    <w:p w14:paraId="286A53AF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5.4桥梁：中试作为连接研发与制造的桥梁，独木桥还是阳关道？</w:t>
                      </w:r>
                    </w:p>
                    <w:p w14:paraId="3C8C3671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6.实战演练与问题讨论</w:t>
                      </w:r>
                    </w:p>
                    <w:p w14:paraId="375123E4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6.1根据企业的实际情况，是否需要建立并发展中试的职能？</w:t>
                      </w:r>
                    </w:p>
                    <w:p w14:paraId="01918A95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47D44011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第三部分：新产品导入团队</w:t>
                      </w:r>
                    </w:p>
                    <w:p w14:paraId="42C3D594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新产品导入团队的构成</w:t>
                      </w:r>
                    </w:p>
                    <w:p w14:paraId="276BE7CD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1.1工艺工程</w:t>
                      </w:r>
                    </w:p>
                    <w:p w14:paraId="6053A5E8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1.2设备工程</w:t>
                      </w:r>
                    </w:p>
                    <w:p w14:paraId="0E52C67A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1.3测试工程</w:t>
                      </w:r>
                    </w:p>
                    <w:p w14:paraId="2937DB0F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1.4工业工程</w:t>
                      </w:r>
                    </w:p>
                    <w:p w14:paraId="365E01FF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1.5产品验证</w:t>
                      </w:r>
                    </w:p>
                    <w:p w14:paraId="04B7C9CD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1.6试生产（计划、生产、质量）</w:t>
                      </w:r>
                    </w:p>
                    <w:p w14:paraId="4B95C73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新产品导入团队的职责</w:t>
                      </w:r>
                    </w:p>
                    <w:p w14:paraId="0738CDD1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3.新产品导入团队与产品开发团队的关系</w:t>
                      </w:r>
                    </w:p>
                    <w:p w14:paraId="27626439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3.1开发模式的演变：串行变并行</w:t>
                      </w:r>
                    </w:p>
                    <w:p w14:paraId="57EF66B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3.2并行工程在产品开发中如何体现？</w:t>
                      </w:r>
                    </w:p>
                    <w:p w14:paraId="7AE6CDE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3.3新产品导入团队如何提前介入研发？</w:t>
                      </w:r>
                    </w:p>
                    <w:p w14:paraId="42B0E7F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3.4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新产品导入团队的管理</w:t>
                      </w:r>
                    </w:p>
                    <w:p w14:paraId="1ED62BA2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4.演练与问题讨论，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根据企业的实际情况，研讨建立新产品导入团队的时机</w:t>
                      </w:r>
                    </w:p>
                    <w:p w14:paraId="37D698EC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1BF797">
      <w:pPr>
        <w:snapToGrid w:val="0"/>
        <w:spacing w:line="320" w:lineRule="exact"/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br w:type="page"/>
      </w:r>
    </w:p>
    <w:p w14:paraId="7AA7A473">
      <w:pPr>
        <w:widowControl/>
        <w:jc w:val="left"/>
      </w:pPr>
    </w:p>
    <w:p w14:paraId="498D4A12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132080</wp:posOffset>
                </wp:positionV>
                <wp:extent cx="3010535" cy="3501390"/>
                <wp:effectExtent l="4445" t="4445" r="13970" b="18415"/>
                <wp:wrapNone/>
                <wp:docPr id="3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FB83011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制造系统的验证方案</w:t>
                            </w:r>
                          </w:p>
                          <w:p w14:paraId="2D1342AD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如何实施制造系统的验证</w:t>
                            </w:r>
                          </w:p>
                          <w:p w14:paraId="2377774E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批次验证报告，验证多少批才合适？</w:t>
                            </w:r>
                          </w:p>
                          <w:p w14:paraId="312065F8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如何推动验证问题的解决？</w:t>
                            </w:r>
                          </w:p>
                          <w:p w14:paraId="30ADA3F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6.转产评审</w:t>
                            </w:r>
                          </w:p>
                          <w:p w14:paraId="700A76E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6.1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发人员如何支持新产品的转产工作</w:t>
                            </w:r>
                          </w:p>
                          <w:p w14:paraId="5C90EA62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6.2转产评审的评审组织如何构成</w:t>
                            </w:r>
                          </w:p>
                          <w:p w14:paraId="1FBDF61D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7.产品转产后的管理</w:t>
                            </w:r>
                          </w:p>
                          <w:p w14:paraId="47B4F37D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7.1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新产品的试制效果评价</w:t>
                            </w:r>
                          </w:p>
                          <w:p w14:paraId="32C43A8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7.2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新产品的质量目标达成情况</w:t>
                            </w:r>
                          </w:p>
                          <w:p w14:paraId="0AD2425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7.3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工程变更管理</w:t>
                            </w:r>
                          </w:p>
                          <w:p w14:paraId="44443D8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7.4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缺陷与问题管理</w:t>
                            </w:r>
                          </w:p>
                          <w:p w14:paraId="28B42F7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7.5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质量审计</w:t>
                            </w:r>
                          </w:p>
                          <w:p w14:paraId="7FFBCE5C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8.实战演练与问题讨论，分析学员企业的产品试制验证过程，分析差距，提出改进建议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12.6pt;margin-top:10.4pt;height:275.7pt;width:237.05pt;z-index:251676672;mso-width-relative:page;mso-height-relative:page;" fillcolor="#FFFFFF" filled="t" stroked="t" coordsize="21600,21600" o:gfxdata="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RBotTbAAAACgEA&#10;AA8AAAAAAAAAAQAgAAAAIgAAAGRycy9kb3ducmV2LnhtbFBLAQIUABQAAAAIAIdO4kDJhXxgiQIA&#10;ABAFAAAOAAAAAAAAAAEAIAAAACoBAABkcnMvZTJvRG9jLnhtbFBLBQYAAAAABgAGAFkBAAAlBgAA&#10;AAA=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1FB83011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5.3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制造系统的验证方案</w:t>
                      </w:r>
                    </w:p>
                    <w:p w14:paraId="2D1342AD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5.4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如何实施制造系统的验证</w:t>
                      </w:r>
                    </w:p>
                    <w:p w14:paraId="2377774E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5.5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批次验证报告，验证多少批才合适？</w:t>
                      </w:r>
                    </w:p>
                    <w:p w14:paraId="312065F8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5.6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如何推动验证问题的解决？</w:t>
                      </w:r>
                    </w:p>
                    <w:p w14:paraId="30ADA3F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6.转产评审</w:t>
                      </w:r>
                    </w:p>
                    <w:p w14:paraId="700A76E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6.1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研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发人员如何支持新产品的转产工作</w:t>
                      </w:r>
                    </w:p>
                    <w:p w14:paraId="5C90EA62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6.2转产评审的评审组织如何构成</w:t>
                      </w:r>
                    </w:p>
                    <w:p w14:paraId="1FBDF61D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7.产品转产后的管理</w:t>
                      </w:r>
                    </w:p>
                    <w:p w14:paraId="47B4F37D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7.1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新产品的试制效果评价</w:t>
                      </w:r>
                    </w:p>
                    <w:p w14:paraId="32C43A8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7.2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新产品的质量目标达成情况</w:t>
                      </w:r>
                    </w:p>
                    <w:p w14:paraId="0AD2425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7.3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工程变更管理</w:t>
                      </w:r>
                    </w:p>
                    <w:p w14:paraId="44443D8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7.4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缺陷与问题管理</w:t>
                      </w:r>
                    </w:p>
                    <w:p w14:paraId="28B42F7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7.5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质量审计</w:t>
                      </w:r>
                    </w:p>
                    <w:p w14:paraId="7FFBCE5C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8.实战演练与问题讨论，分析学员企业的产品试制验证过程，分析差距，提出改进建议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132080</wp:posOffset>
                </wp:positionV>
                <wp:extent cx="3010535" cy="3501390"/>
                <wp:effectExtent l="4445" t="4445" r="13970" b="18415"/>
                <wp:wrapNone/>
                <wp:docPr id="3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6144AD8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3.5在产品开发过程中如何实施面向生产测试的产品设计</w:t>
                            </w:r>
                          </w:p>
                          <w:p w14:paraId="2DB4BCA1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如何推动可测试性设计（DFT）业务的开展</w:t>
                            </w:r>
                          </w:p>
                          <w:p w14:paraId="339F781E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如何进行测试平台的建设？</w:t>
                            </w:r>
                          </w:p>
                          <w:p w14:paraId="66EB8F6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4.实战演练与问题讨论</w:t>
                            </w:r>
                          </w:p>
                          <w:p w14:paraId="3C6309D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23A53C8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第六部分：产品试制验证管理</w:t>
                            </w:r>
                          </w:p>
                          <w:p w14:paraId="003F4805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1.影响产品试制周期的因素分析</w:t>
                            </w:r>
                          </w:p>
                          <w:p w14:paraId="2883F2CE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2.研发人员对试制准备提供的支持</w:t>
                            </w:r>
                          </w:p>
                          <w:p w14:paraId="758D01F1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3.试制团队的构成、职责与定位（设置试制部门的时机与优缺点分析）</w:t>
                            </w:r>
                          </w:p>
                          <w:p w14:paraId="5816F93D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4.试制人员介入产品开发过程的时机</w:t>
                            </w:r>
                          </w:p>
                          <w:p w14:paraId="3761A974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5.面向制造系统的验证</w:t>
                            </w:r>
                          </w:p>
                          <w:p w14:paraId="540F7D64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研发人员如何在试制过程中进行产品设计的优化</w:t>
                            </w:r>
                          </w:p>
                          <w:p w14:paraId="6DECD85D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5.2制造系统的验证策略与计划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51.35pt;margin-top:10.4pt;height:275.7pt;width:237.05pt;z-index:251675648;mso-width-relative:page;mso-height-relative:page;" fillcolor="#FFFFFF" filled="t" stroked="t" coordsize="21600,21600" o:gfxdata="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Q/xT7cAAAACwEA&#10;AA8AAAAAAAAAAQAgAAAAIgAAAGRycy9kb3ducmV2LnhtbFBLAQIUABQAAAAIAIdO4kDmrQvpiAIA&#10;ABAFAAAOAAAAAAAAAAEAIAAAACsBAABkcnMvZTJvRG9jLnhtbFBLBQYAAAAABgAGAFkBAAAlBgAA&#10;AAA=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66144AD8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3.5在产品开发过程中如何实施面向生产测试的产品设计</w:t>
                      </w:r>
                    </w:p>
                    <w:p w14:paraId="2DB4BCA1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3.6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如何推动可测试性设计（DFT）业务的开展</w:t>
                      </w:r>
                    </w:p>
                    <w:p w14:paraId="339F781E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3.7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如何进行测试平台的建设？</w:t>
                      </w:r>
                    </w:p>
                    <w:p w14:paraId="66EB8F6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4.实战演练与问题讨论</w:t>
                      </w:r>
                    </w:p>
                    <w:p w14:paraId="3C6309D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23A53C8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第六部分：产品试制验证管理</w:t>
                      </w:r>
                    </w:p>
                    <w:p w14:paraId="003F4805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1.影响产品试制周期的因素分析</w:t>
                      </w:r>
                    </w:p>
                    <w:p w14:paraId="2883F2CE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2.研发人员对试制准备提供的支持</w:t>
                      </w:r>
                    </w:p>
                    <w:p w14:paraId="758D01F1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3.试制团队的构成、职责与定位（设置试制部门的时机与优缺点分析）</w:t>
                      </w:r>
                    </w:p>
                    <w:p w14:paraId="5816F93D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4.试制人员介入产品开发过程的时机</w:t>
                      </w:r>
                    </w:p>
                    <w:p w14:paraId="3761A974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5.面向制造系统的验证</w:t>
                      </w:r>
                    </w:p>
                    <w:p w14:paraId="540F7D64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5.1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研发人员如何在试制过程中进行产品设计的优化</w:t>
                      </w:r>
                    </w:p>
                    <w:p w14:paraId="6DECD85D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5.2制造系统的验证策略与计划</w:t>
                      </w:r>
                    </w:p>
                  </w:txbxContent>
                </v:textbox>
              </v:shape>
            </w:pict>
          </mc:Fallback>
        </mc:AlternateContent>
      </w:r>
    </w:p>
    <w:p w14:paraId="36FA0D31">
      <w:pPr>
        <w:widowControl/>
        <w:jc w:val="left"/>
      </w:pPr>
    </w:p>
    <w:p w14:paraId="4F53F924">
      <w:pPr>
        <w:widowControl/>
        <w:jc w:val="left"/>
      </w:pPr>
    </w:p>
    <w:p w14:paraId="3E6245FC">
      <w:pPr>
        <w:widowControl/>
        <w:jc w:val="left"/>
      </w:pPr>
    </w:p>
    <w:p w14:paraId="1AA43214">
      <w:pPr>
        <w:widowControl/>
        <w:jc w:val="left"/>
      </w:pPr>
    </w:p>
    <w:p w14:paraId="62569CB5">
      <w:pPr>
        <w:widowControl/>
        <w:jc w:val="left"/>
      </w:pPr>
    </w:p>
    <w:p w14:paraId="4F640B2C">
      <w:pPr>
        <w:widowControl/>
        <w:jc w:val="left"/>
      </w:pPr>
    </w:p>
    <w:p w14:paraId="2AF154B0">
      <w:pPr>
        <w:widowControl/>
        <w:jc w:val="left"/>
      </w:pPr>
    </w:p>
    <w:p w14:paraId="323C4857">
      <w:pPr>
        <w:widowControl/>
        <w:jc w:val="left"/>
      </w:pPr>
    </w:p>
    <w:p w14:paraId="4206D597">
      <w:pPr>
        <w:widowControl/>
        <w:jc w:val="left"/>
      </w:pPr>
    </w:p>
    <w:p w14:paraId="26629091">
      <w:pPr>
        <w:widowControl/>
        <w:jc w:val="left"/>
      </w:pPr>
    </w:p>
    <w:p w14:paraId="79944089">
      <w:pPr>
        <w:widowControl/>
        <w:jc w:val="left"/>
      </w:pPr>
    </w:p>
    <w:p w14:paraId="5AEE9E17">
      <w:pPr>
        <w:widowControl/>
        <w:jc w:val="left"/>
      </w:pPr>
    </w:p>
    <w:p w14:paraId="085690AA">
      <w:pPr>
        <w:widowControl/>
        <w:jc w:val="left"/>
      </w:pPr>
    </w:p>
    <w:p w14:paraId="2A740E81">
      <w:pPr>
        <w:widowControl/>
        <w:jc w:val="left"/>
      </w:pPr>
    </w:p>
    <w:p w14:paraId="2CA4BA93">
      <w:pPr>
        <w:widowControl/>
        <w:jc w:val="left"/>
      </w:pPr>
    </w:p>
    <w:p w14:paraId="62F71C20">
      <w:pPr>
        <w:widowControl/>
        <w:jc w:val="left"/>
      </w:pPr>
    </w:p>
    <w:p w14:paraId="1A516507">
      <w:pPr>
        <w:widowControl/>
        <w:jc w:val="left"/>
      </w:pPr>
    </w:p>
    <w:p w14:paraId="19EDE8D6">
      <w:pPr>
        <w:widowControl/>
        <w:jc w:val="left"/>
      </w:pPr>
    </w:p>
    <w:p w14:paraId="509FFCAC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78105</wp:posOffset>
                </wp:positionV>
                <wp:extent cx="5208905" cy="443230"/>
                <wp:effectExtent l="0" t="0" r="0" b="0"/>
                <wp:wrapNone/>
                <wp:docPr id="34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90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8BC52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实战演练输出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-51.35pt;margin-top:6.15pt;height:34.9pt;width:410.15pt;z-index:251678720;mso-width-relative:page;mso-height-relative:page;" filled="f" stroked="f" coordsize="21600,21600" o:gfxdata="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KEaJN&#10;1wAAAAoBAAAPAAAAAAAAAAEAIAAAACIAAABkcnMvZG93bnJldi54bWxQSwECFAAUAAAACACHTuJA&#10;qBWEPLABAABQ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928BC52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实战演练输出</w:t>
                      </w:r>
                    </w:p>
                  </w:txbxContent>
                </v:textbox>
              </v:shape>
            </w:pict>
          </mc:Fallback>
        </mc:AlternateContent>
      </w:r>
    </w:p>
    <w:p w14:paraId="0D195B1D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-1165225</wp:posOffset>
                </wp:positionH>
                <wp:positionV relativeFrom="paragraph">
                  <wp:posOffset>4445</wp:posOffset>
                </wp:positionV>
                <wp:extent cx="520700" cy="254000"/>
                <wp:effectExtent l="0" t="0" r="12700" b="12700"/>
                <wp:wrapNone/>
                <wp:docPr id="33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5" o:spid="_x0000_s1026" o:spt="1" style="position:absolute;left:0pt;margin-left:-91.75pt;margin-top:0.35pt;height:20pt;width:41pt;z-index:251677696;mso-width-relative:page;mso-height-relative:page;" fillcolor="#C00000" filled="t" stroked="f" coordsize="21600,21600" o:gfxdata="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NN&#10;XwXZAAAACQEAAA8AAAAAAAAAAQAgAAAAIgAAAGRycy9kb3ducmV2LnhtbFBLAQIUABQAAAAIAIdO&#10;4kBzgcsUsAEAAGADAAAOAAAAAAAAAAEAIAAAACgBAABkcnMvZTJvRG9jLnhtbFBLBQYAAAAABgAG&#10;AFkBAABK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287B6485">
      <w:pPr>
        <w:widowControl/>
        <w:jc w:val="left"/>
      </w:pPr>
    </w:p>
    <w:p w14:paraId="5EB2C74A">
      <w:pPr>
        <w:widowControl/>
        <w:jc w:val="left"/>
      </w:pPr>
    </w:p>
    <w:p w14:paraId="7608C3F9">
      <w:pPr>
        <w:widowControl/>
        <w:jc w:val="left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6910705" cy="3575685"/>
            <wp:effectExtent l="19050" t="0" r="4182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3714" cy="357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F8B20B">
      <w:pPr>
        <w:widowControl/>
        <w:jc w:val="left"/>
      </w:pPr>
    </w:p>
    <w:p w14:paraId="4A52BD61">
      <w:pPr>
        <w:widowControl/>
        <w:jc w:val="left"/>
      </w:pPr>
    </w:p>
    <w:p w14:paraId="22C15825">
      <w:pPr>
        <w:widowControl/>
        <w:jc w:val="left"/>
      </w:pPr>
    </w:p>
    <w:p w14:paraId="5A848C97">
      <w:pPr>
        <w:widowControl/>
        <w:jc w:val="left"/>
      </w:pPr>
    </w:p>
    <w:p w14:paraId="2BA5666D">
      <w:pPr>
        <w:widowControl/>
        <w:jc w:val="left"/>
      </w:pPr>
    </w:p>
    <w:p w14:paraId="5CF1E816">
      <w:pPr>
        <w:widowControl/>
        <w:jc w:val="left"/>
      </w:pPr>
    </w:p>
    <w:p w14:paraId="342E572F">
      <w:pPr>
        <w:widowControl/>
        <w:jc w:val="left"/>
      </w:pPr>
    </w:p>
    <w:p w14:paraId="31FF4B37">
      <w:pPr>
        <w:widowControl/>
        <w:jc w:val="left"/>
      </w:pPr>
      <w:r>
        <w:br w:type="page"/>
      </w:r>
    </w:p>
    <w:p w14:paraId="755D45B2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58420</wp:posOffset>
                </wp:positionV>
                <wp:extent cx="1263650" cy="443230"/>
                <wp:effectExtent l="0" t="0" r="0" b="0"/>
                <wp:wrapNone/>
                <wp:docPr id="24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825E13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授课老师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-49.6pt;margin-top:4.6pt;height:34.9pt;width:99.5pt;z-index:251672576;mso-width-relative:page;mso-height-relative:page;" filled="f" stroked="f" coordsize="21600,21600" o:gfxdata="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ypr5LUAAAA&#10;BwEAAA8AAAAAAAAAAQAgAAAAIgAAAGRycy9kb3ducmV2LnhtbFBLAQIUABQAAAAIAIdO4kDeVOXf&#10;rwEAAFADAAAOAAAAAAAAAAEAIAAAACM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2825E13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授课老师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161925</wp:posOffset>
                </wp:positionV>
                <wp:extent cx="520700" cy="254000"/>
                <wp:effectExtent l="0" t="0" r="12700" b="12700"/>
                <wp:wrapNone/>
                <wp:docPr id="23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6" o:spid="_x0000_s1026" o:spt="1" style="position:absolute;left:0pt;margin-left:-89.85pt;margin-top:12.75pt;height:20pt;width:41pt;z-index:251671552;mso-width-relative:page;mso-height-relative:page;" fillcolor="#C00000" filled="t" stroked="f" coordsize="21600,21600" o:gfxdata="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d&#10;bH9/2gAAAAoBAAAPAAAAAAAAAAEAIAAAACIAAABkcnMvZG93bnJldi54bWxQSwECFAAUAAAACACH&#10;TuJAhcrNcbABAABgAwAADgAAAAAAAAABACAAAAAp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23893045">
      <w:pPr>
        <w:widowControl/>
        <w:jc w:val="left"/>
      </w:pPr>
    </w:p>
    <w:p w14:paraId="42384A4A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134620</wp:posOffset>
                </wp:positionV>
                <wp:extent cx="4813300" cy="396875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BE821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Charles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5pt;margin-top:10.6pt;height:31.25pt;width:379pt;z-index:251682816;mso-width-relative:page;mso-height-relative:page;" filled="f" stroked="f" coordsize="21600,21600" o:gfxdata="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Jps2n9sAAAAJAQAADwAAAAAAAAABACAA&#10;AAAiAAAAZHJzL2Rvd25yZXYueG1sUEsBAhQAFAAAAAgAh07iQGvZbolDAgAAdg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BE821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  <w:t>Charles</w:t>
                      </w:r>
                    </w:p>
                  </w:txbxContent>
                </v:textbox>
              </v:shape>
            </w:pict>
          </mc:Fallback>
        </mc:AlternateContent>
      </w:r>
    </w:p>
    <w:p w14:paraId="6767BB21">
      <w:pPr>
        <w:widowControl/>
        <w:jc w:val="left"/>
      </w:pPr>
    </w:p>
    <w:p w14:paraId="6D523F5A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177800</wp:posOffset>
                </wp:positionV>
                <wp:extent cx="6369050" cy="66929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E3009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20"/>
                              </w:tabs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color w:val="0070C0"/>
                                <w:sz w:val="24"/>
                                <w:szCs w:val="21"/>
                              </w:rPr>
                              <w:t>研发管理资深顾问</w:t>
                            </w:r>
                          </w:p>
                          <w:p w14:paraId="2610FAB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20"/>
                              </w:tabs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color w:val="0070C0"/>
                                <w:sz w:val="24"/>
                                <w:szCs w:val="21"/>
                              </w:rPr>
                              <w:t>PDMA（美国产品开发管理协会）会员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75pt;margin-top:14pt;height:52.7pt;width:501.5pt;z-index:251683840;mso-width-relative:page;mso-height-relative:page;" filled="f" stroked="f" coordsize="21600,21600" o:gfxdata="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EgLGdsAAAAKAQAADwAAAAAAAAABACAAAAAi&#10;AAAAZHJzL2Rvd25yZXYueG1sUEsBAhQAFAAAAAgAh07iQO7Qo2ZAAgAAd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E30099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720"/>
                        </w:tabs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color w:val="0070C0"/>
                          <w:sz w:val="24"/>
                          <w:szCs w:val="21"/>
                        </w:rPr>
                        <w:t>研发管理资深顾问</w:t>
                      </w:r>
                    </w:p>
                    <w:p w14:paraId="2610FAB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720"/>
                        </w:tabs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color w:val="0070C0"/>
                          <w:sz w:val="24"/>
                          <w:szCs w:val="21"/>
                        </w:rPr>
                        <w:t>PDMA（美国产品开发管理协会）会员</w:t>
                      </w:r>
                    </w:p>
                  </w:txbxContent>
                </v:textbox>
              </v:shape>
            </w:pict>
          </mc:Fallback>
        </mc:AlternateContent>
      </w:r>
    </w:p>
    <w:p w14:paraId="75D91C01">
      <w:pPr>
        <w:widowControl/>
        <w:jc w:val="left"/>
      </w:pPr>
    </w:p>
    <w:p w14:paraId="1F01F2FE">
      <w:pPr>
        <w:widowControl/>
        <w:jc w:val="left"/>
      </w:pPr>
    </w:p>
    <w:p w14:paraId="57E64E47">
      <w:pPr>
        <w:widowControl/>
        <w:jc w:val="left"/>
      </w:pPr>
    </w:p>
    <w:p w14:paraId="5E3353A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16510</wp:posOffset>
                </wp:positionV>
                <wp:extent cx="6384925" cy="720725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925" cy="720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DBF969">
                            <w:pPr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讲授课程：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《集成产品开发-IPD》、《成功的产品经理》、《从样品到量产》、《研发项目管理》、《产品市场管理》、《市场驱动的新产品开发流程管理》等</w:t>
                            </w:r>
                          </w:p>
                          <w:p w14:paraId="3B2A2E93">
                            <w:pPr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工作经历：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国内IPD实战专家第一人，多年高科技企业从业背景，具有丰富的产品策划、产品研发、产品中试、产品服务等领域的实践与管理经验。从事过产品设计与开发、NPI、项目经理、产品经理、研发管理部经理、企业管理顾问等职务；曾在国内某著名通信设备公司工作过７年，期间与国际顶尖咨询顾问一起工作，作为核心成员全程参与推动该公司研发管理体系的变革工作，并作为产品经理主导了某产品线多个大型项目的产品设计、开发、中试、转产与上市工作。</w:t>
                            </w:r>
                          </w:p>
                          <w:p w14:paraId="0997835E">
                            <w:pPr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部分咨询案例：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国内汽车电池行业第一名（福建某公司）、国内手机行业第二名（广东某公司）、国内重工行业第一名（湖南某公司）、国内大巴车行业第二名（江苏某公司）、国内轨道大屏显示行业第一名（广东某公司）、国内家电行业第三名（广东某公司）、国内通信行业第三名（湖北某公司）、……</w:t>
                            </w:r>
                          </w:p>
                          <w:p w14:paraId="325CDBDC">
                            <w:pPr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部分培训案例：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中国空间技术研究院、南瑞科技、TCL集团、长虹集团、OPPO、同方威视、宝钢集团、中国移动、大唐电信、上海电信、陕鼓集团、科达通信、中电集团、威创科技、和记奥普泰、国人通信、京信科技、天碁科技、格林威尔、兴大豪科技、星星集团、山特电子、富港电子、宇龙通信、聚光科技、绿盟科技、天津内燃机研究所、中集集团、高斯贝尔、星网锐捷、特变电工、思源电器、美的集团、海尔集团、海信集团、普天集团、福建敏讯、国光电子、苏州金龙、宇通重工、雷沃重汽、上汽五凌、东风汽车、威科姆、同洲电子、科立讯、新北洋、光迅科技、沈阳机床、瑞斯康达、佳讯飞鸿、浪潮集团、威胜电子、京城控股、联想集团、迈瑞医疗、华大电子、上海华虹、联芯科技、旋极科技、畅通科技、长城软件、九院、天地奔牛、阳天电子、清华机械、方正集团、研祥智能、烟台万华、东方电子、东方通信、美菱、科大讯飞、万峰石材、万家乐、泛仕达、远光软件、优特等近800家企业提供了专业的研发管理培训。</w:t>
                            </w:r>
                          </w:p>
                          <w:p w14:paraId="168E26C5"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pt;margin-top:1.3pt;height:567.5pt;width:502.75pt;z-index:251681792;mso-width-relative:page;mso-height-relative:page;" filled="f" stroked="f" coordsize="21600,21600" o:gfxdata="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jF9lGdgA&#10;AAAKAQAADwAAAAAAAAABACAAAAAiAAAAZHJzL2Rvd25yZXYueG1sUEsBAhQAFAAAAAgAh07iQBlq&#10;EqAfAgAAJgQAAA4AAAAAAAAAAQAgAAAAJw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DDBF969">
                      <w:pPr>
                        <w:numPr>
                          <w:ilvl w:val="0"/>
                          <w:numId w:val="5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讲授课程：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《集成产品开发-IPD》、《成功的产品经理》、《从样品到量产》、《研发项目管理》、《产品市场管理》、《市场驱动的新产品开发流程管理》等</w:t>
                      </w:r>
                    </w:p>
                    <w:p w14:paraId="3B2A2E93">
                      <w:pPr>
                        <w:numPr>
                          <w:ilvl w:val="0"/>
                          <w:numId w:val="5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工作经历：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国内IPD实战专家第一人，多年高科技企业从业背景，具有丰富的产品策划、产品研发、产品中试、产品服务等领域的实践与管理经验。从事过产品设计与开发、NPI、项目经理、产品经理、研发管理部经理、企业管理顾问等职务；曾在国内某著名通信设备公司工作过７年，期间与国际顶尖咨询顾问一起工作，作为核心成员全程参与推动该公司研发管理体系的变革工作，并作为产品经理主导了某产品线多个大型项目的产品设计、开发、中试、转产与上市工作。</w:t>
                      </w:r>
                    </w:p>
                    <w:p w14:paraId="0997835E">
                      <w:pPr>
                        <w:numPr>
                          <w:ilvl w:val="0"/>
                          <w:numId w:val="5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部分咨询案例：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国内汽车电池行业第一名（福建某公司）、国内手机行业第二名（广东某公司）、国内重工行业第一名（湖南某公司）、国内大巴车行业第二名（江苏某公司）、国内轨道大屏显示行业第一名（广东某公司）、国内家电行业第三名（广东某公司）、国内通信行业第三名（湖北某公司）、……</w:t>
                      </w:r>
                    </w:p>
                    <w:p w14:paraId="325CDBDC">
                      <w:pPr>
                        <w:numPr>
                          <w:ilvl w:val="0"/>
                          <w:numId w:val="5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部分培训案例：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中国空间技术研究院、南瑞科技、TCL集团、长虹集团、OPPO、同方威视、宝钢集团、中国移动、大唐电信、上海电信、陕鼓集团、科达通信、中电集团、威创科技、和记奥普泰、国人通信、京信科技、天碁科技、格林威尔、兴大豪科技、星星集团、山特电子、富港电子、宇龙通信、聚光科技、绿盟科技、天津内燃机研究所、中集集团、高斯贝尔、星网锐捷、特变电工、思源电器、美的集团、海尔集团、海信集团、普天集团、福建敏讯、国光电子、苏州金龙、宇通重工、雷沃重汽、上汽五凌、东风汽车、威科姆、同洲电子、科立讯、新北洋、光迅科技、沈阳机床、瑞斯康达、佳讯飞鸿、浪潮集团、威胜电子、京城控股、联想集团、迈瑞医疗、华大电子、上海华虹、联芯科技、旋极科技、畅通科技、长城软件、九院、天地奔牛、阳天电子、清华机械、方正集团、研祥智能、烟台万华、东方电子、东方通信、美菱、科大讯飞、万峰石材、万家乐、泛仕达、远光软件、优特等近800家企业提供了专业的研发管理培训。</w:t>
                      </w:r>
                    </w:p>
                    <w:p w14:paraId="168E26C5">
                      <w:p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931D28">
      <w:pPr>
        <w:widowControl/>
        <w:jc w:val="left"/>
      </w:pPr>
    </w:p>
    <w:p w14:paraId="5D967D4F">
      <w:pPr>
        <w:widowControl/>
        <w:jc w:val="left"/>
      </w:pPr>
    </w:p>
    <w:p w14:paraId="2E917E6B">
      <w:pPr>
        <w:widowControl/>
        <w:jc w:val="left"/>
      </w:pPr>
    </w:p>
    <w:p w14:paraId="4CF36209">
      <w:pPr>
        <w:widowControl/>
        <w:jc w:val="left"/>
      </w:pPr>
    </w:p>
    <w:p w14:paraId="34DB5404">
      <w:pPr>
        <w:widowControl/>
        <w:jc w:val="left"/>
      </w:pPr>
    </w:p>
    <w:p w14:paraId="6C4DF943">
      <w:pPr>
        <w:widowControl/>
        <w:jc w:val="left"/>
      </w:pPr>
    </w:p>
    <w:p w14:paraId="796175FD">
      <w:pPr>
        <w:widowControl/>
        <w:jc w:val="left"/>
      </w:pPr>
    </w:p>
    <w:p w14:paraId="760C8E37">
      <w:pPr>
        <w:widowControl/>
        <w:jc w:val="left"/>
      </w:pPr>
    </w:p>
    <w:p w14:paraId="3447924D">
      <w:pPr>
        <w:widowControl/>
        <w:jc w:val="left"/>
      </w:pPr>
      <w:r>
        <w:br w:type="page"/>
      </w:r>
    </w:p>
    <w:tbl>
      <w:tblPr>
        <w:tblStyle w:val="6"/>
        <w:tblW w:w="10276" w:type="dxa"/>
        <w:tblInd w:w="-52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6"/>
      </w:tblGrid>
      <w:tr w14:paraId="6C83C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A2B183"/>
          <w:p w14:paraId="727DBFB7"/>
          <w:p w14:paraId="20D3F031"/>
        </w:tc>
      </w:tr>
      <w:tr w14:paraId="250F2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CDC11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第一天上课：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上午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下午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赠送研讨交流时间：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00(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赠送时间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)</w:t>
            </w:r>
          </w:p>
        </w:tc>
      </w:tr>
      <w:tr w14:paraId="1170B5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BC72E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第二天上课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：上午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下午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赠送研发管理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IT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系统介绍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（赠送时间）</w:t>
            </w:r>
          </w:p>
        </w:tc>
      </w:tr>
      <w:tr w14:paraId="18FEF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A3F7D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费用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单独报名3980元/人，优惠活动6600元2人，不再折扣。（含教材、茶点、证书，含午餐）</w:t>
            </w:r>
          </w:p>
        </w:tc>
      </w:tr>
      <w:tr w14:paraId="7DD202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51A83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bookmarkStart w:id="0" w:name="RANGE!A5"/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报名方式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请在确认参加培训后立即将</w:t>
            </w:r>
            <w:r>
              <w:rPr>
                <w:rFonts w:hint="eastAsia" w:ascii="宋体" w:hAnsi="宋体" w:eastAsia="宋体" w:cs="宋体"/>
                <w:color w:val="0000FF"/>
                <w:kern w:val="0"/>
                <w:szCs w:val="21"/>
              </w:rPr>
              <w:t>报名表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传真或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EMAIL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至我公司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开课前一周发详细会务安排。</w:t>
            </w:r>
            <w:bookmarkEnd w:id="0"/>
          </w:p>
        </w:tc>
      </w:tr>
      <w:tr w14:paraId="533AB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9F4D1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参会地点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北京、上海、深圳的酒店，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开课前一周以《确认函》另行通知</w:t>
            </w:r>
          </w:p>
        </w:tc>
      </w:tr>
      <w:tr w14:paraId="6F334A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BA8C3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</w:p>
        </w:tc>
      </w:tr>
      <w:tr w14:paraId="72A8CA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double" w:color="003366" w:sz="6" w:space="0"/>
              <w:left w:val="double" w:color="003366" w:sz="6" w:space="0"/>
              <w:bottom w:val="double" w:color="auto" w:sz="6" w:space="0"/>
              <w:right w:val="double" w:color="003366" w:sz="6" w:space="0"/>
            </w:tcBorders>
            <w:shd w:val="clear" w:color="000000" w:fill="DFECF5"/>
            <w:vAlign w:val="center"/>
          </w:tcPr>
          <w:p w14:paraId="2699160A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培训课程：产品中试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管理—从样品到量产</w:t>
            </w:r>
          </w:p>
        </w:tc>
      </w:tr>
      <w:tr w14:paraId="2F736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50781E12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参加地点：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□北京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□上海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深圳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        </w:t>
            </w:r>
          </w:p>
        </w:tc>
      </w:tr>
      <w:tr w14:paraId="2EF736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A47D5B7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参会人员：</w:t>
            </w:r>
          </w:p>
        </w:tc>
      </w:tr>
      <w:tr w14:paraId="5B19B3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7C5D77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公司名称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业务性质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企业规模/人数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</w:p>
        </w:tc>
      </w:tr>
      <w:tr w14:paraId="59372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7859623A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发票信息</w:t>
            </w:r>
            <w:r>
              <w:rPr>
                <w:rFonts w:hint="eastAsia" w:ascii="宋体" w:hAnsi="宋体" w:eastAsia="宋体" w:cs="宋体"/>
                <w:b/>
                <w:bCs/>
                <w:color w:val="80808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□增值税普通票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□增值税专用票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64A0FA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63FC7FB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①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1B3F88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2139E434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②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079EFE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232D6DAC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③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42E08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681F166A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主要联系人</w:t>
            </w:r>
            <w:r>
              <w:rPr>
                <w:rFonts w:hint="eastAsia" w:ascii="宋体" w:hAnsi="宋体" w:eastAsia="宋体" w:cs="宋体"/>
                <w:b/>
                <w:bCs/>
                <w:color w:val="808080"/>
                <w:kern w:val="0"/>
                <w:sz w:val="20"/>
                <w:szCs w:val="20"/>
              </w:rPr>
              <w:t>：</w:t>
            </w:r>
          </w:p>
        </w:tc>
      </w:tr>
      <w:tr w14:paraId="704CDC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44A99F8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_______________________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部门：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______________________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______________________  </w:t>
            </w:r>
          </w:p>
        </w:tc>
      </w:tr>
      <w:tr w14:paraId="4397EC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765E980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_______________________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传真：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       </w:t>
            </w:r>
          </w:p>
        </w:tc>
      </w:tr>
      <w:tr w14:paraId="6474BA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51131A1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付款方式：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转账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现金（可以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微信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付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宝，不支持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花呗和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刷卡。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）    </w:t>
            </w:r>
          </w:p>
        </w:tc>
      </w:tr>
      <w:tr w14:paraId="331339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7BD6BA6A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费用总计：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元　（共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人参会）</w:t>
            </w:r>
          </w:p>
        </w:tc>
      </w:tr>
      <w:tr w14:paraId="2AE702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1C5A452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预定住宿：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需要预定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自行安排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（需要预定的请参考我司课程《确认函》中的住宿酒店信息</w:t>
            </w:r>
          </w:p>
        </w:tc>
      </w:tr>
      <w:tr w14:paraId="075CF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28A7B2B3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注意：</w:t>
            </w:r>
          </w:p>
        </w:tc>
      </w:tr>
      <w:tr w14:paraId="3F872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5DE6B4B2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请将报名表填写完整，回传或E-mail至我方即可。我方收到报名表后，将以电话、传真或E-mail等方式确认收到报名表。</w:t>
            </w:r>
          </w:p>
        </w:tc>
      </w:tr>
      <w:tr w14:paraId="298707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276" w:type="dxa"/>
            <w:tcBorders>
              <w:top w:val="nil"/>
              <w:left w:val="double" w:color="003366" w:sz="6" w:space="0"/>
              <w:bottom w:val="double" w:color="003366" w:sz="6" w:space="0"/>
              <w:right w:val="double" w:color="003366" w:sz="6" w:space="0"/>
            </w:tcBorders>
            <w:shd w:val="clear" w:color="000000" w:fill="DFECF5"/>
            <w:vAlign w:val="center"/>
          </w:tcPr>
          <w:p w14:paraId="1A35BA41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请在培训之前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三个工作日内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将报名表回传，本地客户可培训当天现场交费，外地客户请提前转帐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课前一周另行发送详细会务安排。</w:t>
            </w:r>
          </w:p>
        </w:tc>
      </w:tr>
      <w:tr w14:paraId="53B56E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B6D80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备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注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  <w:u w:val="single"/>
              </w:rPr>
              <w:t>: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学员朋友可自备名片，便学员现场的互动交流和日后互相拜访学习取经。本课程可根据企业需要做定制开发，到企业进行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内训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。</w:t>
            </w:r>
          </w:p>
        </w:tc>
      </w:tr>
    </w:tbl>
    <w:p w14:paraId="1E078845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-7767955</wp:posOffset>
                </wp:positionV>
                <wp:extent cx="1435100" cy="44069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6B68EE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课程报名表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5pt;margin-top:-611.65pt;height:34.7pt;width:113pt;z-index:251685888;mso-width-relative:page;mso-height-relative:page;" filled="f" stroked="f" coordsize="21600,21600" o:gfxdata="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60a9DaAAAADwEA&#10;AA8AAAAAAAAAAQAgAAAAIgAAAGRycy9kb3ducmV2LnhtbFBLAQIUABQAAAAIAIdO4kDNVFtbGAIA&#10;ABcEAAAOAAAAAAAAAAEAIAAAACk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56B68EE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课程报名表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-997585</wp:posOffset>
                </wp:positionH>
                <wp:positionV relativeFrom="paragraph">
                  <wp:posOffset>-7646670</wp:posOffset>
                </wp:positionV>
                <wp:extent cx="520700" cy="254000"/>
                <wp:effectExtent l="2540" t="1905" r="635" b="12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8.55pt;margin-top:-602.1pt;height:20pt;width:41pt;z-index:251684864;mso-width-relative:page;mso-height-relative:page;" fillcolor="#C00000" filled="t" stroked="f" coordsize="21600,21600" o:gfxdata="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JfR0LdAAAA&#10;EAEAAA8AAAAAAAAAAQAgAAAAIgAAAGRycy9kb3ducmV2LnhtbFBLAQIUABQAAAAIAIdO4kD5SW7z&#10;GAIAACUEAAAOAAAAAAAAAAEAIAAAACw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5198E57A">
      <w:pPr>
        <w:widowControl/>
        <w:jc w:val="left"/>
      </w:pPr>
    </w:p>
    <w:p w14:paraId="2CCD20EF">
      <w:pPr>
        <w:widowControl/>
        <w:jc w:val="left"/>
      </w:pPr>
    </w:p>
    <w:p w14:paraId="7C1D1164">
      <w:pPr>
        <w:widowControl/>
        <w:jc w:val="left"/>
      </w:pPr>
    </w:p>
    <w:sectPr>
      <w:headerReference r:id="rId3" w:type="default"/>
      <w:footerReference r:id="rId4" w:type="default"/>
      <w:pgSz w:w="11907" w:h="16839"/>
      <w:pgMar w:top="1440" w:right="1797" w:bottom="1440" w:left="1797" w:header="397" w:footer="39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33D6D">
    <w:pPr>
      <w:pStyle w:val="3"/>
      <w:tabs>
        <w:tab w:val="left" w:pos="3418"/>
      </w:tabs>
      <w:rPr>
        <w:rFonts w:ascii="Arial" w:hAnsi="Arial" w:cs="Arial"/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2281D">
    <w:pPr>
      <w:pStyle w:val="4"/>
      <w:pBdr>
        <w:bottom w:val="single" w:color="auto" w:sz="6" w:space="0"/>
      </w:pBdr>
    </w:pPr>
  </w:p>
  <w:p w14:paraId="4191ABA8">
    <w:pPr>
      <w:pStyle w:val="4"/>
      <w:pBdr>
        <w:bottom w:val="single" w:color="auto" w:sz="6" w:space="0"/>
      </w:pBdr>
      <w:rPr>
        <w:rFonts w:ascii="微软雅黑" w:hAnsi="微软雅黑" w:eastAsia="微软雅黑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A154DF"/>
    <w:multiLevelType w:val="singleLevel"/>
    <w:tmpl w:val="88A154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1BA56FE"/>
    <w:multiLevelType w:val="multilevel"/>
    <w:tmpl w:val="31BA56F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5D014A"/>
    <w:multiLevelType w:val="multilevel"/>
    <w:tmpl w:val="345D014A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52636F97"/>
    <w:multiLevelType w:val="multilevel"/>
    <w:tmpl w:val="52636F97"/>
    <w:lvl w:ilvl="0" w:tentative="0">
      <w:start w:val="1"/>
      <w:numFmt w:val="bullet"/>
      <w:lvlText w:val="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80"/>
        </w:tabs>
        <w:ind w:left="108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</w:rPr>
    </w:lvl>
  </w:abstractNum>
  <w:abstractNum w:abstractNumId="4">
    <w:nsid w:val="7F0FC7A0"/>
    <w:multiLevelType w:val="singleLevel"/>
    <w:tmpl w:val="7F0FC7A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xNWY5MmVjZWRmN2VlM2VhZDA5ZmUyZWU3MWQxMzgifQ=="/>
  </w:docVars>
  <w:rsids>
    <w:rsidRoot w:val="00D05438"/>
    <w:rsid w:val="000112A6"/>
    <w:rsid w:val="000370C0"/>
    <w:rsid w:val="000503C0"/>
    <w:rsid w:val="00063EA6"/>
    <w:rsid w:val="0008598A"/>
    <w:rsid w:val="000B1809"/>
    <w:rsid w:val="000C4B36"/>
    <w:rsid w:val="000C52B4"/>
    <w:rsid w:val="000D41D4"/>
    <w:rsid w:val="000D6F0B"/>
    <w:rsid w:val="000D7170"/>
    <w:rsid w:val="00107ED2"/>
    <w:rsid w:val="00132A31"/>
    <w:rsid w:val="00141DF3"/>
    <w:rsid w:val="001437DC"/>
    <w:rsid w:val="00147C57"/>
    <w:rsid w:val="0015596C"/>
    <w:rsid w:val="00156BA3"/>
    <w:rsid w:val="0018378C"/>
    <w:rsid w:val="00196361"/>
    <w:rsid w:val="00197D49"/>
    <w:rsid w:val="001B2B4F"/>
    <w:rsid w:val="001C148E"/>
    <w:rsid w:val="001C447B"/>
    <w:rsid w:val="001C5DB9"/>
    <w:rsid w:val="001D0BA2"/>
    <w:rsid w:val="00200D36"/>
    <w:rsid w:val="00206104"/>
    <w:rsid w:val="0021387C"/>
    <w:rsid w:val="002179DA"/>
    <w:rsid w:val="00234649"/>
    <w:rsid w:val="00247419"/>
    <w:rsid w:val="00285E5C"/>
    <w:rsid w:val="00292DFC"/>
    <w:rsid w:val="002B25FF"/>
    <w:rsid w:val="002C7111"/>
    <w:rsid w:val="00320B9C"/>
    <w:rsid w:val="003321C9"/>
    <w:rsid w:val="003550A7"/>
    <w:rsid w:val="00356C91"/>
    <w:rsid w:val="00375CC5"/>
    <w:rsid w:val="00393216"/>
    <w:rsid w:val="00394FB8"/>
    <w:rsid w:val="003D66B3"/>
    <w:rsid w:val="003D6F31"/>
    <w:rsid w:val="003E29AD"/>
    <w:rsid w:val="003E641D"/>
    <w:rsid w:val="00435396"/>
    <w:rsid w:val="0044302C"/>
    <w:rsid w:val="00446071"/>
    <w:rsid w:val="004922C6"/>
    <w:rsid w:val="004A566E"/>
    <w:rsid w:val="004B6F39"/>
    <w:rsid w:val="004C0287"/>
    <w:rsid w:val="004C0424"/>
    <w:rsid w:val="004F36F9"/>
    <w:rsid w:val="00512B3F"/>
    <w:rsid w:val="00546C9C"/>
    <w:rsid w:val="00547847"/>
    <w:rsid w:val="00584DCD"/>
    <w:rsid w:val="00585A19"/>
    <w:rsid w:val="005B48FD"/>
    <w:rsid w:val="005C17D5"/>
    <w:rsid w:val="005C54F1"/>
    <w:rsid w:val="005D05DF"/>
    <w:rsid w:val="005F7B11"/>
    <w:rsid w:val="00611D9E"/>
    <w:rsid w:val="006121D8"/>
    <w:rsid w:val="0063429F"/>
    <w:rsid w:val="00643B9F"/>
    <w:rsid w:val="0065028B"/>
    <w:rsid w:val="006672FA"/>
    <w:rsid w:val="00673B6D"/>
    <w:rsid w:val="0067549B"/>
    <w:rsid w:val="00680CD1"/>
    <w:rsid w:val="006D0717"/>
    <w:rsid w:val="006D6640"/>
    <w:rsid w:val="006D6C19"/>
    <w:rsid w:val="006F38AF"/>
    <w:rsid w:val="0070337A"/>
    <w:rsid w:val="0072419B"/>
    <w:rsid w:val="007402F6"/>
    <w:rsid w:val="00775A71"/>
    <w:rsid w:val="007878B2"/>
    <w:rsid w:val="00793D09"/>
    <w:rsid w:val="007A43BA"/>
    <w:rsid w:val="007C03FD"/>
    <w:rsid w:val="007C21DD"/>
    <w:rsid w:val="007E6947"/>
    <w:rsid w:val="007F742D"/>
    <w:rsid w:val="00813043"/>
    <w:rsid w:val="008711CA"/>
    <w:rsid w:val="00875558"/>
    <w:rsid w:val="00882B10"/>
    <w:rsid w:val="0089510C"/>
    <w:rsid w:val="008C580F"/>
    <w:rsid w:val="008F5585"/>
    <w:rsid w:val="0091268D"/>
    <w:rsid w:val="0091722D"/>
    <w:rsid w:val="00926088"/>
    <w:rsid w:val="00941297"/>
    <w:rsid w:val="009424C7"/>
    <w:rsid w:val="0094679F"/>
    <w:rsid w:val="00983723"/>
    <w:rsid w:val="009935BA"/>
    <w:rsid w:val="009A042B"/>
    <w:rsid w:val="009E2D66"/>
    <w:rsid w:val="009E37DF"/>
    <w:rsid w:val="009E5BE6"/>
    <w:rsid w:val="009E6520"/>
    <w:rsid w:val="009F0F57"/>
    <w:rsid w:val="009F5E83"/>
    <w:rsid w:val="00A150A0"/>
    <w:rsid w:val="00A34900"/>
    <w:rsid w:val="00A41197"/>
    <w:rsid w:val="00A530D1"/>
    <w:rsid w:val="00A64C15"/>
    <w:rsid w:val="00A679DE"/>
    <w:rsid w:val="00AE0425"/>
    <w:rsid w:val="00B12666"/>
    <w:rsid w:val="00B15BAB"/>
    <w:rsid w:val="00B310AE"/>
    <w:rsid w:val="00BC219F"/>
    <w:rsid w:val="00BC5884"/>
    <w:rsid w:val="00BD0EE8"/>
    <w:rsid w:val="00BE4118"/>
    <w:rsid w:val="00BE7F75"/>
    <w:rsid w:val="00C1367F"/>
    <w:rsid w:val="00C505AE"/>
    <w:rsid w:val="00C64215"/>
    <w:rsid w:val="00CC345E"/>
    <w:rsid w:val="00D034BF"/>
    <w:rsid w:val="00D05438"/>
    <w:rsid w:val="00D073BB"/>
    <w:rsid w:val="00D35E47"/>
    <w:rsid w:val="00D62D06"/>
    <w:rsid w:val="00D760D4"/>
    <w:rsid w:val="00DC2844"/>
    <w:rsid w:val="00DC629B"/>
    <w:rsid w:val="00E02749"/>
    <w:rsid w:val="00E10405"/>
    <w:rsid w:val="00E155F0"/>
    <w:rsid w:val="00E26289"/>
    <w:rsid w:val="00E632CF"/>
    <w:rsid w:val="00E75522"/>
    <w:rsid w:val="00E81254"/>
    <w:rsid w:val="00E901A7"/>
    <w:rsid w:val="00E90C66"/>
    <w:rsid w:val="00EA50D9"/>
    <w:rsid w:val="00ED043F"/>
    <w:rsid w:val="00EE1631"/>
    <w:rsid w:val="00EE7201"/>
    <w:rsid w:val="00EF455B"/>
    <w:rsid w:val="00EF4F27"/>
    <w:rsid w:val="00F02CE8"/>
    <w:rsid w:val="00F0601C"/>
    <w:rsid w:val="00F62328"/>
    <w:rsid w:val="00F6745F"/>
    <w:rsid w:val="00FA52D0"/>
    <w:rsid w:val="00FC44B3"/>
    <w:rsid w:val="00FC6FB3"/>
    <w:rsid w:val="00FD7B56"/>
    <w:rsid w:val="01E920F5"/>
    <w:rsid w:val="04496819"/>
    <w:rsid w:val="0D393F6E"/>
    <w:rsid w:val="1499561F"/>
    <w:rsid w:val="19550C32"/>
    <w:rsid w:val="1EB277E1"/>
    <w:rsid w:val="22DE7DC1"/>
    <w:rsid w:val="408C7D64"/>
    <w:rsid w:val="4AF072BA"/>
    <w:rsid w:val="56840F36"/>
    <w:rsid w:val="68F509F6"/>
    <w:rsid w:val="6B67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D9BDFF-A7C8-4035-A07C-EB27D99CFE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6</Pages>
  <Words>39</Words>
  <Characters>57</Characters>
  <Lines>9</Lines>
  <Paragraphs>2</Paragraphs>
  <TotalTime>1</TotalTime>
  <ScaleCrop>false</ScaleCrop>
  <LinksUpToDate>false</LinksUpToDate>
  <CharactersWithSpaces>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2020-04-24T12:22:00Z</dcterms:created>
  <dc:creator>Tiger</dc:creator>
  <cp:lastModifiedBy>Yan</cp:lastModifiedBy>
  <cp:lastPrinted>2020-09-09T06:46:00Z</cp:lastPrinted>
  <dcterms:modified xsi:type="dcterms:W3CDTF">2025-12-04T07:28:08Z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FC69DA2E832C441AB06A120F8E8EBDA1_13</vt:lpwstr>
  </property>
  <property fmtid="{D5CDD505-2E9C-101B-9397-08002B2CF9AE}" pid="4" name="KSOTemplateDocerSaveRecord">
    <vt:lpwstr>eyJoZGlkIjoiYjgwMTUwZjk3YjY4NWY1ZGM3ZWRiNjcyZTMwMmI2NzgiLCJ1c2VySWQiOiIxMDgxNjIyNjk3In0=</vt:lpwstr>
  </property>
</Properties>
</file>