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5ECDE">
      <w:r>
        <w:drawing>
          <wp:anchor distT="0" distB="0" distL="114300" distR="114300" simplePos="0" relativeHeight="251661312"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14:paraId="40E34F0E">
      <w:r>
        <mc:AlternateContent>
          <mc:Choice Requires="wps">
            <w:drawing>
              <wp:anchor distT="0" distB="0" distL="114300" distR="114300" simplePos="0" relativeHeight="251666432" behindDoc="0" locked="0" layoutInCell="1" allowOverlap="1">
                <wp:simplePos x="0" y="0"/>
                <wp:positionH relativeFrom="column">
                  <wp:posOffset>-990600</wp:posOffset>
                </wp:positionH>
                <wp:positionV relativeFrom="paragraph">
                  <wp:posOffset>97790</wp:posOffset>
                </wp:positionV>
                <wp:extent cx="2787650" cy="487680"/>
                <wp:effectExtent l="0" t="0" r="0" b="0"/>
                <wp:wrapNone/>
                <wp:docPr id="64" name="Text Box 16"/>
                <wp:cNvGraphicFramePr/>
                <a:graphic xmlns:a="http://schemas.openxmlformats.org/drawingml/2006/main">
                  <a:graphicData uri="http://schemas.microsoft.com/office/word/2010/wordprocessingShape">
                    <wps:wsp>
                      <wps:cNvSpPr txBox="1">
                        <a:spLocks noChangeArrowheads="1"/>
                      </wps:cNvSpPr>
                      <wps:spPr bwMode="auto">
                        <a:xfrm>
                          <a:off x="0" y="0"/>
                          <a:ext cx="2787650" cy="487680"/>
                        </a:xfrm>
                        <a:prstGeom prst="rect">
                          <a:avLst/>
                        </a:prstGeom>
                        <a:noFill/>
                        <a:ln>
                          <a:noFill/>
                        </a:ln>
                        <a:effectLst/>
                      </wps:spPr>
                      <wps:txbx>
                        <w:txbxContent>
                          <w:p w14:paraId="794B0139">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6" o:spt="202" type="#_x0000_t202" style="position:absolute;left:0pt;margin-left:-78pt;margin-top:7.7pt;height:38.4pt;width:219.5pt;z-index:251666432;mso-width-relative:margin;mso-height-relative:margin;mso-height-percent:200;" filled="f" stroked="f" coordsize="21600,21600" o:gfxdata="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hzS12AAAAAoBAAAPAAAAAAAAAAEAIAAA&#10;ACIAAABkcnMvZG93bnJldi54bWxQSwECFAAUAAAACACHTuJAO2gOfAwCAAAkBAAADgAAAAAAAAAB&#10;ACAAAAAnAQAAZHJzL2Uyb0RvYy54bWxQSwUGAAAAAAYABgBZAQAApQUAAAAA&#10;">
                <v:fill on="f" focussize="0,0"/>
                <v:stroke on="f"/>
                <v:imagedata o:title=""/>
                <o:lock v:ext="edit" aspectratio="f"/>
                <v:textbox style="mso-fit-shape-to-text:t;">
                  <w:txbxContent>
                    <w:p w14:paraId="794B0139">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-1147445</wp:posOffset>
                </wp:positionH>
                <wp:positionV relativeFrom="paragraph">
                  <wp:posOffset>31750</wp:posOffset>
                </wp:positionV>
                <wp:extent cx="3683000" cy="631190"/>
                <wp:effectExtent l="4445" t="4445" r="8255" b="12065"/>
                <wp:wrapNone/>
                <wp:docPr id="63" name="AutoShape 3"/>
                <wp:cNvGraphicFramePr/>
                <a:graphic xmlns:a="http://schemas.openxmlformats.org/drawingml/2006/main">
                  <a:graphicData uri="http://schemas.microsoft.com/office/word/2010/wordprocessingShape">
                    <wps:wsp>
                      <wps:cNvSpPr>
                        <a:spLocks noChangeArrowheads="1"/>
                      </wps:cNvSpPr>
                      <wps:spPr bwMode="auto">
                        <a:xfrm>
                          <a:off x="0" y="0"/>
                          <a:ext cx="3683000" cy="631190"/>
                        </a:xfrm>
                        <a:prstGeom prst="homePlate">
                          <a:avLst>
                            <a:gd name="adj" fmla="val 66400"/>
                          </a:avLst>
                        </a:prstGeom>
                        <a:solidFill>
                          <a:srgbClr val="C00000"/>
                        </a:solidFill>
                        <a:ln w="9525">
                          <a:solidFill>
                            <a:srgbClr val="C00000"/>
                          </a:solidFill>
                          <a:miter lim="800000"/>
                        </a:ln>
                        <a:effectLst/>
                      </wps:spPr>
                      <wps:bodyPr rot="0" vert="horz" wrap="square" lIns="91440" tIns="45720" rIns="91440" bIns="45720" anchor="t" anchorCtr="0" upright="1">
                        <a:noAutofit/>
                      </wps:bodyPr>
                    </wps:wsp>
                  </a:graphicData>
                </a:graphic>
              </wp:anchor>
            </w:drawing>
          </mc:Choice>
          <mc:Fallback>
            <w:pict>
              <v:shape id="AutoShape 3" o:spid="_x0000_s1026" o:spt="15" type="#_x0000_t15" style="position:absolute;left:0pt;margin-left:-90.35pt;margin-top:2.5pt;height:49.7pt;width:290pt;z-index:251664384;mso-width-relative:page;mso-height-relative:page;" fillcolor="#C00000" filled="t" stroked="t" coordsize="21600,21600" o:gfxdata="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3NbX2QAAAAoBAAAPAAAAAAAAAAEAIAAAACIA&#10;AABkcnMvZG93bnJldi54bWxQSwECFAAUAAAACACHTuJA9sl+CUECAACyBAAADgAAAAAAAAABACAA&#10;AAAoAQAAZHJzL2Uyb0RvYy54bWxQSwUGAAAAAAYABgBZAQAA2wUAAAAA&#10;" adj="19143">
                <v:fill on="t" focussize="0,0"/>
                <v:stroke color="#C00000" miterlimit="8" joinstyle="miter"/>
                <v:imagedata o:title=""/>
                <o:lock v:ext="edit" aspectratio="f"/>
              </v:shape>
            </w:pict>
          </mc:Fallback>
        </mc:AlternateContent>
      </w:r>
    </w:p>
    <w:p w14:paraId="2272BA06"/>
    <w:p w14:paraId="2A8F9A3E"/>
    <w:p w14:paraId="742F9D45"/>
    <w:p w14:paraId="281CB414"/>
    <w:p w14:paraId="23C6CF9A"/>
    <w:p w14:paraId="7203E4C9"/>
    <w:p w14:paraId="2A7CE613">
      <w:r>
        <mc:AlternateContent>
          <mc:Choice Requires="wps">
            <w:drawing>
              <wp:anchor distT="0" distB="0" distL="114300" distR="114300" simplePos="0" relativeHeight="251665408" behindDoc="0" locked="0" layoutInCell="1" allowOverlap="1">
                <wp:simplePos x="0" y="0"/>
                <wp:positionH relativeFrom="column">
                  <wp:posOffset>-1174750</wp:posOffset>
                </wp:positionH>
                <wp:positionV relativeFrom="paragraph">
                  <wp:posOffset>234950</wp:posOffset>
                </wp:positionV>
                <wp:extent cx="7600950" cy="4083685"/>
                <wp:effectExtent l="0" t="0" r="6350" b="5715"/>
                <wp:wrapNone/>
                <wp:docPr id="2" name="Text Box 11"/>
                <wp:cNvGraphicFramePr/>
                <a:graphic xmlns:a="http://schemas.openxmlformats.org/drawingml/2006/main">
                  <a:graphicData uri="http://schemas.microsoft.com/office/word/2010/wordprocessingShape">
                    <wps:wsp>
                      <wps:cNvSpPr txBox="1"/>
                      <wps:spPr>
                        <a:xfrm>
                          <a:off x="0" y="0"/>
                          <a:ext cx="7600950" cy="4083685"/>
                        </a:xfrm>
                        <a:prstGeom prst="rect">
                          <a:avLst/>
                        </a:prstGeom>
                        <a:solidFill>
                          <a:srgbClr val="FAF1E0">
                            <a:alpha val="81175"/>
                          </a:srgbClr>
                        </a:solidFill>
                        <a:ln>
                          <a:noFill/>
                        </a:ln>
                      </wps:spPr>
                      <wps:txbx>
                        <w:txbxContent>
                          <w:p w14:paraId="19795276">
                            <w:pPr>
                              <w:rPr>
                                <w:rFonts w:ascii="微软雅黑" w:hAnsi="微软雅黑" w:eastAsia="微软雅黑"/>
                                <w:b/>
                                <w:color w:val="C00000"/>
                                <w:sz w:val="72"/>
                                <w:szCs w:val="72"/>
                              </w:rPr>
                            </w:pPr>
                            <w:r>
                              <w:rPr>
                                <w:rFonts w:hint="eastAsia" w:ascii="微软雅黑" w:hAnsi="微软雅黑" w:eastAsia="微软雅黑"/>
                                <w:b/>
                                <w:color w:val="C00000"/>
                                <w:sz w:val="72"/>
                                <w:szCs w:val="72"/>
                              </w:rPr>
                              <w:t>如何打造高绩效的研发团队</w:t>
                            </w:r>
                          </w:p>
                          <w:p w14:paraId="5CC3E525">
                            <w:pPr>
                              <w:ind w:firstLine="2861" w:firstLineChars="550"/>
                              <w:rPr>
                                <w:rFonts w:ascii="微软雅黑" w:hAnsi="微软雅黑" w:eastAsia="微软雅黑"/>
                                <w:b/>
                                <w:color w:val="C00000"/>
                                <w:sz w:val="52"/>
                                <w:szCs w:val="52"/>
                              </w:rPr>
                            </w:pPr>
                            <w:r>
                              <w:rPr>
                                <w:rFonts w:hint="eastAsia" w:ascii="微软雅黑" w:hAnsi="微软雅黑" w:eastAsia="微软雅黑"/>
                                <w:b/>
                                <w:color w:val="C00000"/>
                                <w:sz w:val="52"/>
                                <w:szCs w:val="52"/>
                              </w:rPr>
                              <w:t>-</w:t>
                            </w:r>
                            <w:r>
                              <w:rPr>
                                <w:rFonts w:ascii="微软雅黑" w:hAnsi="微软雅黑" w:eastAsia="微软雅黑"/>
                                <w:b/>
                                <w:color w:val="C00000"/>
                                <w:sz w:val="52"/>
                                <w:szCs w:val="52"/>
                              </w:rPr>
                              <w:t>-</w:t>
                            </w:r>
                            <w:r>
                              <w:rPr>
                                <w:rFonts w:hint="eastAsia" w:ascii="微软雅黑" w:hAnsi="微软雅黑" w:eastAsia="微软雅黑"/>
                                <w:b/>
                                <w:color w:val="C00000"/>
                                <w:sz w:val="52"/>
                                <w:szCs w:val="52"/>
                              </w:rPr>
                              <w:t>研发人员选、育、用、留之道</w:t>
                            </w:r>
                          </w:p>
                          <w:p w14:paraId="37577C71">
                            <w:pPr>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Jay</w:t>
                            </w:r>
                          </w:p>
                          <w:p w14:paraId="4433BD39">
                            <w:pPr>
                              <w:rPr>
                                <w:rFonts w:hint="eastAsia"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 xml:space="preserve">间： </w:t>
                            </w:r>
                            <w:r>
                              <w:rPr>
                                <w:rFonts w:hint="eastAsia" w:ascii="微软雅黑" w:hAnsi="微软雅黑" w:eastAsia="微软雅黑"/>
                                <w:b/>
                                <w:color w:val="C00000"/>
                                <w:sz w:val="24"/>
                                <w:szCs w:val="21"/>
                              </w:rPr>
                              <w:t>4月28-29北京    4月21-22上海    4月17-18深圳</w:t>
                            </w:r>
                          </w:p>
                          <w:p w14:paraId="3F129F3B">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10月30-31北京   10月27-28上海   11月3-4深圳</w:t>
                            </w:r>
                          </w:p>
                          <w:p w14:paraId="4166E28A">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公司总经理、研发总监、人力资源总监、产品线总监、研发部经理、项目经理、</w:t>
                            </w:r>
                          </w:p>
                          <w:p w14:paraId="46651687">
                            <w:pPr>
                              <w:ind w:left="840" w:firstLine="420"/>
                              <w:rPr>
                                <w:rFonts w:ascii="微软雅黑" w:hAnsi="微软雅黑" w:eastAsia="微软雅黑"/>
                                <w:b/>
                                <w:color w:val="C00000"/>
                                <w:sz w:val="24"/>
                                <w:szCs w:val="21"/>
                              </w:rPr>
                            </w:pPr>
                            <w:r>
                              <w:rPr>
                                <w:rFonts w:hint="eastAsia" w:ascii="微软雅黑" w:hAnsi="微软雅黑" w:eastAsia="微软雅黑"/>
                                <w:b/>
                                <w:color w:val="C00000"/>
                                <w:sz w:val="24"/>
                                <w:szCs w:val="21"/>
                              </w:rPr>
                              <w:t>技术部门主管、研发骨干、人力资源管理专员。</w:t>
                            </w:r>
                          </w:p>
                          <w:p w14:paraId="52C5A9E3">
                            <w:pPr>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p w14:paraId="18618F84">
                            <w:pPr>
                              <w:rPr>
                                <w:rFonts w:ascii="微软雅黑" w:hAnsi="微软雅黑" w:eastAsia="微软雅黑"/>
                                <w:b/>
                                <w:color w:val="C00000"/>
                                <w:sz w:val="24"/>
                                <w:szCs w:val="21"/>
                              </w:rPr>
                            </w:pPr>
                          </w:p>
                        </w:txbxContent>
                      </wps:txbx>
                      <wps:bodyPr lIns="540000" tIns="45720" rIns="91440" bIns="45720" upright="1"/>
                    </wps:wsp>
                  </a:graphicData>
                </a:graphic>
              </wp:anchor>
            </w:drawing>
          </mc:Choice>
          <mc:Fallback>
            <w:pict>
              <v:shape id="Text Box 11" o:spid="_x0000_s1026" o:spt="202" type="#_x0000_t202" style="position:absolute;left:0pt;margin-left:-92.5pt;margin-top:18.5pt;height:321.55pt;width:598.5pt;z-index:251665408;mso-width-relative:margin;mso-height-relative:margin;" fillcolor="#FAF1E0" filled="t" stroked="f" coordsize="21600,21600" o:gfxdata="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twBXPbAAAADAEA&#10;AA8AAAAAAAAAAQAgAAAAIgAAAGRycy9kb3ducmV2LnhtbFBLAQIUABQAAAAIAIdO4kAA+fV53gEA&#10;AM4DAAAOAAAAAAAAAAEAIAAAACoBAABkcnMvZTJvRG9jLnhtbFBLBQYAAAAABgAGAFkBAAB6BQAA&#10;AAA=&#10;">
                <v:fill on="t" opacity="53199f" focussize="0,0"/>
                <v:stroke on="f"/>
                <v:imagedata o:title=""/>
                <o:lock v:ext="edit" aspectratio="f"/>
                <v:textbox inset="15mm,1.27mm,2.54mm,1.27mm">
                  <w:txbxContent>
                    <w:p w14:paraId="19795276">
                      <w:pPr>
                        <w:rPr>
                          <w:rFonts w:ascii="微软雅黑" w:hAnsi="微软雅黑" w:eastAsia="微软雅黑"/>
                          <w:b/>
                          <w:color w:val="C00000"/>
                          <w:sz w:val="72"/>
                          <w:szCs w:val="72"/>
                        </w:rPr>
                      </w:pPr>
                      <w:r>
                        <w:rPr>
                          <w:rFonts w:hint="eastAsia" w:ascii="微软雅黑" w:hAnsi="微软雅黑" w:eastAsia="微软雅黑"/>
                          <w:b/>
                          <w:color w:val="C00000"/>
                          <w:sz w:val="72"/>
                          <w:szCs w:val="72"/>
                        </w:rPr>
                        <w:t>如何打造高绩效的研发团队</w:t>
                      </w:r>
                    </w:p>
                    <w:p w14:paraId="5CC3E525">
                      <w:pPr>
                        <w:ind w:firstLine="2861" w:firstLineChars="550"/>
                        <w:rPr>
                          <w:rFonts w:ascii="微软雅黑" w:hAnsi="微软雅黑" w:eastAsia="微软雅黑"/>
                          <w:b/>
                          <w:color w:val="C00000"/>
                          <w:sz w:val="52"/>
                          <w:szCs w:val="52"/>
                        </w:rPr>
                      </w:pPr>
                      <w:r>
                        <w:rPr>
                          <w:rFonts w:hint="eastAsia" w:ascii="微软雅黑" w:hAnsi="微软雅黑" w:eastAsia="微软雅黑"/>
                          <w:b/>
                          <w:color w:val="C00000"/>
                          <w:sz w:val="52"/>
                          <w:szCs w:val="52"/>
                        </w:rPr>
                        <w:t>-</w:t>
                      </w:r>
                      <w:r>
                        <w:rPr>
                          <w:rFonts w:ascii="微软雅黑" w:hAnsi="微软雅黑" w:eastAsia="微软雅黑"/>
                          <w:b/>
                          <w:color w:val="C00000"/>
                          <w:sz w:val="52"/>
                          <w:szCs w:val="52"/>
                        </w:rPr>
                        <w:t>-</w:t>
                      </w:r>
                      <w:r>
                        <w:rPr>
                          <w:rFonts w:hint="eastAsia" w:ascii="微软雅黑" w:hAnsi="微软雅黑" w:eastAsia="微软雅黑"/>
                          <w:b/>
                          <w:color w:val="C00000"/>
                          <w:sz w:val="52"/>
                          <w:szCs w:val="52"/>
                        </w:rPr>
                        <w:t>研发人员选、育、用、留之道</w:t>
                      </w:r>
                    </w:p>
                    <w:p w14:paraId="37577C71">
                      <w:pPr>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Jay</w:t>
                      </w:r>
                    </w:p>
                    <w:p w14:paraId="4433BD39">
                      <w:pPr>
                        <w:rPr>
                          <w:rFonts w:hint="eastAsia"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 xml:space="preserve">间： </w:t>
                      </w:r>
                      <w:r>
                        <w:rPr>
                          <w:rFonts w:hint="eastAsia" w:ascii="微软雅黑" w:hAnsi="微软雅黑" w:eastAsia="微软雅黑"/>
                          <w:b/>
                          <w:color w:val="C00000"/>
                          <w:sz w:val="24"/>
                          <w:szCs w:val="21"/>
                        </w:rPr>
                        <w:t>4月28-29北京    4月21-22上海    4月17-18深圳</w:t>
                      </w:r>
                    </w:p>
                    <w:p w14:paraId="3F129F3B">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10月30-31北京   10月27-28上海   11月3-4深圳</w:t>
                      </w:r>
                    </w:p>
                    <w:p w14:paraId="4166E28A">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公司总经理、研发总监、人力资源总监、产品线总监、研发部经理、项目经理、</w:t>
                      </w:r>
                    </w:p>
                    <w:p w14:paraId="46651687">
                      <w:pPr>
                        <w:ind w:left="840" w:firstLine="420"/>
                        <w:rPr>
                          <w:rFonts w:ascii="微软雅黑" w:hAnsi="微软雅黑" w:eastAsia="微软雅黑"/>
                          <w:b/>
                          <w:color w:val="C00000"/>
                          <w:sz w:val="24"/>
                          <w:szCs w:val="21"/>
                        </w:rPr>
                      </w:pPr>
                      <w:r>
                        <w:rPr>
                          <w:rFonts w:hint="eastAsia" w:ascii="微软雅黑" w:hAnsi="微软雅黑" w:eastAsia="微软雅黑"/>
                          <w:b/>
                          <w:color w:val="C00000"/>
                          <w:sz w:val="24"/>
                          <w:szCs w:val="21"/>
                        </w:rPr>
                        <w:t>技术部门主管、研发骨干、人力资源管理专员。</w:t>
                      </w:r>
                    </w:p>
                    <w:p w14:paraId="52C5A9E3">
                      <w:pPr>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p w14:paraId="18618F84">
                      <w:pPr>
                        <w:rPr>
                          <w:rFonts w:ascii="微软雅黑" w:hAnsi="微软雅黑" w:eastAsia="微软雅黑"/>
                          <w:b/>
                          <w:color w:val="C00000"/>
                          <w:sz w:val="24"/>
                          <w:szCs w:val="21"/>
                        </w:rPr>
                      </w:pPr>
                    </w:p>
                  </w:txbxContent>
                </v:textbox>
              </v:shape>
            </w:pict>
          </mc:Fallback>
        </mc:AlternateContent>
      </w:r>
    </w:p>
    <w:p w14:paraId="48F7F513"/>
    <w:p w14:paraId="43DC75C1"/>
    <w:p w14:paraId="14444A6F"/>
    <w:p w14:paraId="48AB50F3"/>
    <w:p w14:paraId="1AB75297"/>
    <w:p w14:paraId="5317D10B"/>
    <w:p w14:paraId="363EFEFF"/>
    <w:p w14:paraId="1D4EB1FB"/>
    <w:p w14:paraId="7E65FC1C"/>
    <w:p w14:paraId="452B5427"/>
    <w:p w14:paraId="6344531D"/>
    <w:p w14:paraId="7F8F3A6B"/>
    <w:p w14:paraId="4A792571"/>
    <w:p w14:paraId="27D62455"/>
    <w:p w14:paraId="312CAA38"/>
    <w:p w14:paraId="4774220B"/>
    <w:p w14:paraId="295F67EC"/>
    <w:p w14:paraId="0FB1361A"/>
    <w:p w14:paraId="522E0925">
      <w:pPr>
        <w:tabs>
          <w:tab w:val="left" w:pos="1060"/>
        </w:tabs>
      </w:pPr>
      <w:r>
        <w:tab/>
      </w:r>
    </w:p>
    <w:p w14:paraId="1D9E369A">
      <w:pPr>
        <w:tabs>
          <w:tab w:val="left" w:pos="1060"/>
        </w:tabs>
      </w:pPr>
    </w:p>
    <w:p w14:paraId="472FC63C">
      <w:pPr>
        <w:tabs>
          <w:tab w:val="left" w:pos="1060"/>
        </w:tabs>
      </w:pPr>
    </w:p>
    <w:p w14:paraId="3D2E64D8">
      <w:pPr>
        <w:tabs>
          <w:tab w:val="left" w:pos="1060"/>
        </w:tabs>
      </w:pPr>
      <w:r>
        <mc:AlternateContent>
          <mc:Choice Requires="wps">
            <w:drawing>
              <wp:anchor distT="0" distB="0" distL="114300" distR="114300" simplePos="0" relativeHeight="251676672" behindDoc="0" locked="0" layoutInCell="1" allowOverlap="1">
                <wp:simplePos x="0" y="0"/>
                <wp:positionH relativeFrom="column">
                  <wp:posOffset>-461010</wp:posOffset>
                </wp:positionH>
                <wp:positionV relativeFrom="paragraph">
                  <wp:posOffset>196215</wp:posOffset>
                </wp:positionV>
                <wp:extent cx="1041400" cy="495300"/>
                <wp:effectExtent l="0" t="0" r="0" b="0"/>
                <wp:wrapNone/>
                <wp:docPr id="6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041400" cy="495300"/>
                        </a:xfrm>
                        <a:prstGeom prst="rect">
                          <a:avLst/>
                        </a:prstGeom>
                        <a:noFill/>
                        <a:ln>
                          <a:noFill/>
                        </a:ln>
                        <a:effectLst/>
                      </wps:spPr>
                      <wps:txbx>
                        <w:txbxContent>
                          <w:p w14:paraId="5BFC52B8">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36.3pt;margin-top:15.45pt;height:39pt;width:82pt;z-index:251676672;mso-width-relative:margin;mso-height-relative:margin;" filled="f" stroked="f" coordsize="21600,21600" o:gfxdata="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hCMXXAAAACQEAAA8AAAAAAAAAAQAgAAAA&#10;IgAAAGRycy9kb3ducmV2LnhtbFBLAQIUABQAAAAIAIdO4kBr42PdDAIAACQEAAAOAAAAAAAAAAEA&#10;IAAAACYBAABkcnMvZTJvRG9jLnhtbFBLBQYAAAAABgAGAFkBAACkBQAAAAA=&#10;">
                <v:fill on="f" focussize="0,0"/>
                <v:stroke on="f"/>
                <v:imagedata o:title=""/>
                <o:lock v:ext="edit" aspectratio="f"/>
                <v:textbox>
                  <w:txbxContent>
                    <w:p w14:paraId="5BFC52B8">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p>
    <w:p w14:paraId="0299DF5B">
      <w:pPr>
        <w:tabs>
          <w:tab w:val="left" w:pos="1060"/>
        </w:tabs>
      </w:pPr>
      <w:r>
        <mc:AlternateContent>
          <mc:Choice Requires="wps">
            <w:drawing>
              <wp:anchor distT="0" distB="0" distL="114300" distR="114300" simplePos="0" relativeHeight="251673600" behindDoc="0" locked="0" layoutInCell="1" allowOverlap="1">
                <wp:simplePos x="0" y="0"/>
                <wp:positionH relativeFrom="column">
                  <wp:posOffset>-949325</wp:posOffset>
                </wp:positionH>
                <wp:positionV relativeFrom="paragraph">
                  <wp:posOffset>63500</wp:posOffset>
                </wp:positionV>
                <wp:extent cx="7173595" cy="2510790"/>
                <wp:effectExtent l="0" t="0" r="1905" b="3810"/>
                <wp:wrapNone/>
                <wp:docPr id="7" name="Rectangle 12"/>
                <wp:cNvGraphicFramePr/>
                <a:graphic xmlns:a="http://schemas.openxmlformats.org/drawingml/2006/main">
                  <a:graphicData uri="http://schemas.microsoft.com/office/word/2010/wordprocessingShape">
                    <wps:wsp>
                      <wps:cNvSpPr/>
                      <wps:spPr>
                        <a:xfrm>
                          <a:off x="0" y="0"/>
                          <a:ext cx="7173595" cy="2510790"/>
                        </a:xfrm>
                        <a:prstGeom prst="rect">
                          <a:avLst/>
                        </a:prstGeom>
                        <a:solidFill>
                          <a:srgbClr val="F2F2F2"/>
                        </a:solidFill>
                        <a:ln w="12700">
                          <a:noFill/>
                        </a:ln>
                      </wps:spPr>
                      <wps:bodyPr anchor="ctr" anchorCtr="0" upright="1"/>
                    </wps:wsp>
                  </a:graphicData>
                </a:graphic>
              </wp:anchor>
            </w:drawing>
          </mc:Choice>
          <mc:Fallback>
            <w:pict>
              <v:rect id="Rectangle 12" o:spid="_x0000_s1026" o:spt="1" style="position:absolute;left:0pt;margin-left:-74.75pt;margin-top:5pt;height:197.7pt;width:564.85pt;z-index:251673600;v-text-anchor:middle;mso-width-relative:page;mso-height-relative:page;" fillcolor="#F2F2F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">
                <v:fill on="t" focussize="0,0"/>
                <v:stroke on="f" weight="1pt"/>
                <v:imagedata o:title=""/>
                <o:lock v:ext="edit" aspectratio="f"/>
              </v:rect>
            </w:pict>
          </mc:Fallback>
        </mc:AlternateContent>
      </w:r>
    </w:p>
    <w:p w14:paraId="55AA83FD">
      <w:pPr>
        <w:tabs>
          <w:tab w:val="left" w:pos="1060"/>
        </w:tabs>
      </w:pPr>
      <w:r>
        <mc:AlternateContent>
          <mc:Choice Requires="wps">
            <w:drawing>
              <wp:anchor distT="0" distB="0" distL="114300" distR="114300" simplePos="0" relativeHeight="251685888" behindDoc="0" locked="0" layoutInCell="1" allowOverlap="1">
                <wp:simplePos x="0" y="0"/>
                <wp:positionH relativeFrom="column">
                  <wp:posOffset>-346710</wp:posOffset>
                </wp:positionH>
                <wp:positionV relativeFrom="paragraph">
                  <wp:posOffset>191135</wp:posOffset>
                </wp:positionV>
                <wp:extent cx="6169025" cy="2118995"/>
                <wp:effectExtent l="0" t="0" r="0" b="0"/>
                <wp:wrapNone/>
                <wp:docPr id="10" name="Text Box 62"/>
                <wp:cNvGraphicFramePr/>
                <a:graphic xmlns:a="http://schemas.openxmlformats.org/drawingml/2006/main">
                  <a:graphicData uri="http://schemas.microsoft.com/office/word/2010/wordprocessingShape">
                    <wps:wsp>
                      <wps:cNvSpPr txBox="1"/>
                      <wps:spPr>
                        <a:xfrm>
                          <a:off x="0" y="0"/>
                          <a:ext cx="6169025" cy="2118995"/>
                        </a:xfrm>
                        <a:prstGeom prst="rect">
                          <a:avLst/>
                        </a:prstGeom>
                        <a:noFill/>
                        <a:ln>
                          <a:noFill/>
                        </a:ln>
                      </wps:spPr>
                      <wps:txbx>
                        <w:txbxContent>
                          <w:p w14:paraId="01A60C2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了解高绩效研发团队的构成</w:t>
                            </w:r>
                            <w:r>
                              <w:rPr>
                                <w:rFonts w:ascii="微软雅黑" w:hAnsi="微软雅黑" w:eastAsia="微软雅黑"/>
                                <w:sz w:val="22"/>
                              </w:rPr>
                              <w:t>及</w:t>
                            </w:r>
                            <w:r>
                              <w:rPr>
                                <w:rFonts w:hint="eastAsia" w:ascii="微软雅黑" w:hAnsi="微软雅黑" w:eastAsia="微软雅黑"/>
                                <w:sz w:val="22"/>
                              </w:rPr>
                              <w:t>特点，并总结自己公司的差距</w:t>
                            </w:r>
                          </w:p>
                          <w:p w14:paraId="792BADC2">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总结研发团队发展的几个阶段，分析针对不同发展阶段的管理方法</w:t>
                            </w:r>
                          </w:p>
                          <w:p w14:paraId="6A9E409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掌握研发人员招聘的方法和技巧，确保公司能够找对合适</w:t>
                            </w:r>
                            <w:r>
                              <w:rPr>
                                <w:rFonts w:ascii="微软雅黑" w:hAnsi="微软雅黑" w:eastAsia="微软雅黑"/>
                                <w:sz w:val="22"/>
                              </w:rPr>
                              <w:t>的</w:t>
                            </w:r>
                            <w:r>
                              <w:rPr>
                                <w:rFonts w:hint="eastAsia" w:ascii="微软雅黑" w:hAnsi="微软雅黑" w:eastAsia="微软雅黑"/>
                                <w:sz w:val="22"/>
                              </w:rPr>
                              <w:t>人</w:t>
                            </w:r>
                          </w:p>
                          <w:p w14:paraId="0C78E3F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掌握研发人员的培养方法，学习如何根据职位体系来设计培训课程体系</w:t>
                            </w:r>
                          </w:p>
                          <w:p w14:paraId="7D2E8D4E">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掌握资源池和岗位轮换的方式培养关键核心人才；</w:t>
                            </w:r>
                          </w:p>
                          <w:p w14:paraId="1D06489E">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掌握研发</w:t>
                            </w:r>
                            <w:r>
                              <w:rPr>
                                <w:rFonts w:hint="eastAsia" w:ascii="微软雅黑" w:hAnsi="微软雅黑" w:eastAsia="微软雅黑"/>
                                <w:sz w:val="22"/>
                              </w:rPr>
                              <w:t>团队和个人的绩效目标制定的方法，用好研发人员</w:t>
                            </w:r>
                          </w:p>
                          <w:p w14:paraId="4B33764A">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掌握研发团队留人的方法和技巧，事业留人、待遇留人、感情留人</w:t>
                            </w:r>
                          </w:p>
                        </w:txbxContent>
                      </wps:txbx>
                      <wps:bodyPr upright="1"/>
                    </wps:wsp>
                  </a:graphicData>
                </a:graphic>
              </wp:anchor>
            </w:drawing>
          </mc:Choice>
          <mc:Fallback>
            <w:pict>
              <v:shape id="Text Box 62" o:spid="_x0000_s1026" o:spt="202" type="#_x0000_t202" style="position:absolute;left:0pt;margin-left:-27.3pt;margin-top:15.05pt;height:166.85pt;width:485.75pt;z-index:251685888;mso-width-relative:margin;mso-height-relative:margin;" filled="f" stroked="f" coordsize="21600,21600" o:gfxdata="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SSdeNgAAAAKAQAADwAAAAAAAAAB&#10;ACAAAAAiAAAAZHJzL2Rvd25yZXYueG1sUEsBAhQAFAAAAAgAh07iQIonLcGeAQAAUAMAAA4AAAAA&#10;AAAAAQAgAAAAJwEAAGRycy9lMm9Eb2MueG1sUEsFBgAAAAAGAAYAWQEAADcFAAAAAA==&#10;">
                <v:fill on="f" focussize="0,0"/>
                <v:stroke on="f"/>
                <v:imagedata o:title=""/>
                <o:lock v:ext="edit" aspectratio="f"/>
                <v:textbox>
                  <w:txbxContent>
                    <w:p w14:paraId="01A60C2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了解高绩效研发团队的构成</w:t>
                      </w:r>
                      <w:r>
                        <w:rPr>
                          <w:rFonts w:ascii="微软雅黑" w:hAnsi="微软雅黑" w:eastAsia="微软雅黑"/>
                          <w:sz w:val="22"/>
                        </w:rPr>
                        <w:t>及</w:t>
                      </w:r>
                      <w:r>
                        <w:rPr>
                          <w:rFonts w:hint="eastAsia" w:ascii="微软雅黑" w:hAnsi="微软雅黑" w:eastAsia="微软雅黑"/>
                          <w:sz w:val="22"/>
                        </w:rPr>
                        <w:t>特点，并总结自己公司的差距</w:t>
                      </w:r>
                    </w:p>
                    <w:p w14:paraId="792BADC2">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总结研发团队发展的几个阶段，分析针对不同发展阶段的管理方法</w:t>
                      </w:r>
                    </w:p>
                    <w:p w14:paraId="6A9E409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掌握研发人员招聘的方法和技巧，确保公司能够找对合适</w:t>
                      </w:r>
                      <w:r>
                        <w:rPr>
                          <w:rFonts w:ascii="微软雅黑" w:hAnsi="微软雅黑" w:eastAsia="微软雅黑"/>
                          <w:sz w:val="22"/>
                        </w:rPr>
                        <w:t>的</w:t>
                      </w:r>
                      <w:r>
                        <w:rPr>
                          <w:rFonts w:hint="eastAsia" w:ascii="微软雅黑" w:hAnsi="微软雅黑" w:eastAsia="微软雅黑"/>
                          <w:sz w:val="22"/>
                        </w:rPr>
                        <w:t>人</w:t>
                      </w:r>
                    </w:p>
                    <w:p w14:paraId="0C78E3F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掌握研发人员的培养方法，学习如何根据职位体系来设计培训课程体系</w:t>
                      </w:r>
                    </w:p>
                    <w:p w14:paraId="7D2E8D4E">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掌握资源池和岗位轮换的方式培养关键核心人才；</w:t>
                      </w:r>
                    </w:p>
                    <w:p w14:paraId="1D06489E">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掌握研发</w:t>
                      </w:r>
                      <w:r>
                        <w:rPr>
                          <w:rFonts w:hint="eastAsia" w:ascii="微软雅黑" w:hAnsi="微软雅黑" w:eastAsia="微软雅黑"/>
                          <w:sz w:val="22"/>
                        </w:rPr>
                        <w:t>团队和个人的绩效目标制定的方法，用好研发人员</w:t>
                      </w:r>
                    </w:p>
                    <w:p w14:paraId="4B33764A">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掌握研发团队留人的方法和技巧，事业留人、待遇留人、感情留人</w:t>
                      </w:r>
                    </w:p>
                  </w:txbxContent>
                </v:textbox>
              </v:shape>
            </w:pict>
          </mc:Fallback>
        </mc:AlternateContent>
      </w:r>
    </w:p>
    <w:p w14:paraId="38F85642">
      <w:pPr>
        <w:tabs>
          <w:tab w:val="left" w:pos="1060"/>
        </w:tabs>
      </w:pPr>
    </w:p>
    <w:p w14:paraId="4DF55691">
      <w:pPr>
        <w:tabs>
          <w:tab w:val="left" w:pos="1060"/>
        </w:tabs>
      </w:pPr>
    </w:p>
    <w:p w14:paraId="169023FA">
      <w:pPr>
        <w:tabs>
          <w:tab w:val="left" w:pos="1060"/>
        </w:tabs>
      </w:pPr>
    </w:p>
    <w:p w14:paraId="03F6DE67">
      <w:pPr>
        <w:widowControl/>
        <w:jc w:val="left"/>
      </w:pPr>
      <w:r>
        <w:br w:type="page"/>
      </w:r>
    </w:p>
    <w:p w14:paraId="0FBF1374">
      <w:pPr>
        <w:widowControl/>
        <w:jc w:val="left"/>
      </w:pPr>
      <w: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58" name="Rectangle 2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90pt;margin-top:13.1pt;height:20pt;width:41pt;z-index:251662336;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y9BwtkAAAAKAQAADwAAAAAA&#10;AAABACAAAAAiAAAAZHJzL2Rvd25yZXYueG1sUEsBAhQAFAAAAAgAh07iQI/60XMSAgAAOAQAAA4A&#10;AAAAAAAAAQAgAAAAKAEAAGRycy9lMm9Eb2MueG1sUEsFBgAAAAAGAAYAWQEAAKwFAAAAAA==&#10;">
                <v:fill on="t" focussize="0,0"/>
                <v:stroke on="f"/>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57"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3D6D912A">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51.5pt;margin-top:4.1pt;height:34.9pt;width:99.5pt;z-index:251663360;mso-width-relative:margin;mso-height-relative:margin;"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v4A5DVAAAACAEAAA8AAAAAAAAAAQAgAAAA&#10;IgAAAGRycy9kb3ducmV2LnhtbFBLAQIUABQAAAAIAIdO4kA0+y/NDgIAACQEAAAOAAAAAAAAAAEA&#10;IAAAACQBAABkcnMvZTJvRG9jLnhtbFBLBQYAAAAABgAGAFkBAACkBQAAAAA=&#10;">
                <v:fill on="f" focussize="0,0"/>
                <v:stroke on="f"/>
                <v:imagedata o:title=""/>
                <o:lock v:ext="edit" aspectratio="f"/>
                <v:textbox>
                  <w:txbxContent>
                    <w:p w14:paraId="3D6D912A">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53BB57D0">
      <w:pPr>
        <w:tabs>
          <w:tab w:val="left" w:pos="1060"/>
        </w:tabs>
      </w:pPr>
    </w:p>
    <w:p w14:paraId="4F6628AE">
      <w:pPr>
        <w:tabs>
          <w:tab w:val="left" w:pos="1060"/>
        </w:tabs>
      </w:pPr>
      <w:r>
        <mc:AlternateContent>
          <mc:Choice Requires="wps">
            <w:drawing>
              <wp:anchor distT="0" distB="0" distL="114300" distR="114300" simplePos="0" relativeHeight="251667456" behindDoc="0" locked="0" layoutInCell="1" allowOverlap="1">
                <wp:simplePos x="0" y="0"/>
                <wp:positionH relativeFrom="column">
                  <wp:posOffset>-730250</wp:posOffset>
                </wp:positionH>
                <wp:positionV relativeFrom="paragraph">
                  <wp:posOffset>183515</wp:posOffset>
                </wp:positionV>
                <wp:extent cx="6775450" cy="1202055"/>
                <wp:effectExtent l="0" t="0" r="6350" b="4445"/>
                <wp:wrapNone/>
                <wp:docPr id="5" name="Text Box 25"/>
                <wp:cNvGraphicFramePr/>
                <a:graphic xmlns:a="http://schemas.openxmlformats.org/drawingml/2006/main">
                  <a:graphicData uri="http://schemas.microsoft.com/office/word/2010/wordprocessingShape">
                    <wps:wsp>
                      <wps:cNvSpPr txBox="1"/>
                      <wps:spPr>
                        <a:xfrm>
                          <a:off x="0" y="0"/>
                          <a:ext cx="6775450" cy="1202055"/>
                        </a:xfrm>
                        <a:prstGeom prst="rect">
                          <a:avLst/>
                        </a:prstGeom>
                        <a:solidFill>
                          <a:srgbClr val="DBE5F1"/>
                        </a:solidFill>
                        <a:ln>
                          <a:noFill/>
                        </a:ln>
                      </wps:spPr>
                      <wps:txbx>
                        <w:txbxContent>
                          <w:p w14:paraId="2098A4BE">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高科技企业的竞争一定是团队的竞争，</w:t>
                            </w:r>
                            <w:r>
                              <w:rPr>
                                <w:rFonts w:hint="eastAsia" w:ascii="微软雅黑" w:hAnsi="微软雅黑" w:eastAsia="微软雅黑"/>
                                <w:b/>
                                <w:color w:val="C00000"/>
                                <w:sz w:val="24"/>
                              </w:rPr>
                              <w:t>不同研发团队创造的价值会有天壤之别。</w:t>
                            </w:r>
                            <w:r>
                              <w:rPr>
                                <w:rFonts w:hint="eastAsia" w:ascii="微软雅黑" w:hAnsi="微软雅黑" w:eastAsia="微软雅黑"/>
                                <w:sz w:val="24"/>
                              </w:rPr>
                              <w:t>很多企业</w:t>
                            </w:r>
                            <w:r>
                              <w:rPr>
                                <w:rFonts w:ascii="微软雅黑" w:hAnsi="微软雅黑" w:eastAsia="微软雅黑"/>
                                <w:sz w:val="24"/>
                              </w:rPr>
                              <w:t>的研发总监</w:t>
                            </w:r>
                            <w:r>
                              <w:rPr>
                                <w:rFonts w:hint="eastAsia" w:ascii="微软雅黑" w:hAnsi="微软雅黑" w:eastAsia="微软雅黑"/>
                                <w:sz w:val="24"/>
                              </w:rPr>
                              <w:t>经常</w:t>
                            </w:r>
                            <w:r>
                              <w:rPr>
                                <w:rFonts w:ascii="微软雅黑" w:hAnsi="微软雅黑" w:eastAsia="微软雅黑"/>
                                <w:sz w:val="24"/>
                              </w:rPr>
                              <w:t>抱怨说“</w:t>
                            </w:r>
                            <w:r>
                              <w:rPr>
                                <w:rFonts w:hint="eastAsia" w:ascii="微软雅黑" w:hAnsi="微软雅黑" w:eastAsia="微软雅黑"/>
                                <w:sz w:val="24"/>
                              </w:rPr>
                              <w:t>好</w:t>
                            </w:r>
                            <w:r>
                              <w:rPr>
                                <w:rFonts w:ascii="微软雅黑" w:hAnsi="微软雅黑" w:eastAsia="微软雅黑"/>
                                <w:sz w:val="24"/>
                              </w:rPr>
                              <w:t>不容易培养</w:t>
                            </w:r>
                            <w:r>
                              <w:rPr>
                                <w:rFonts w:hint="eastAsia" w:ascii="微软雅黑" w:hAnsi="微软雅黑" w:eastAsia="微软雅黑"/>
                                <w:sz w:val="24"/>
                              </w:rPr>
                              <w:t>出来</w:t>
                            </w:r>
                            <w:r>
                              <w:rPr>
                                <w:rFonts w:ascii="微软雅黑" w:hAnsi="微软雅黑" w:eastAsia="微软雅黑"/>
                                <w:sz w:val="24"/>
                              </w:rPr>
                              <w:t>的研发人员又被</w:t>
                            </w:r>
                            <w:r>
                              <w:rPr>
                                <w:rFonts w:hint="eastAsia" w:ascii="微软雅黑" w:hAnsi="微软雅黑" w:eastAsia="微软雅黑"/>
                                <w:sz w:val="24"/>
                              </w:rPr>
                              <w:t>对手</w:t>
                            </w:r>
                            <w:r>
                              <w:rPr>
                                <w:rFonts w:ascii="微软雅黑" w:hAnsi="微软雅黑" w:eastAsia="微软雅黑"/>
                                <w:sz w:val="24"/>
                              </w:rPr>
                              <w:t>挖走啦</w:t>
                            </w:r>
                            <w:r>
                              <w:rPr>
                                <w:rFonts w:hint="eastAsia" w:ascii="微软雅黑" w:hAnsi="微软雅黑" w:eastAsia="微软雅黑"/>
                                <w:sz w:val="24"/>
                              </w:rPr>
                              <w:t>，我们</w:t>
                            </w:r>
                            <w:r>
                              <w:rPr>
                                <w:rFonts w:ascii="微软雅黑" w:hAnsi="微软雅黑" w:eastAsia="微软雅黑"/>
                                <w:sz w:val="24"/>
                              </w:rPr>
                              <w:t>公司都快成为</w:t>
                            </w:r>
                            <w:r>
                              <w:rPr>
                                <w:rFonts w:hint="eastAsia" w:ascii="微软雅黑" w:hAnsi="微软雅黑" w:eastAsia="微软雅黑"/>
                                <w:sz w:val="24"/>
                              </w:rPr>
                              <w:t>黄埔</w:t>
                            </w:r>
                            <w:r>
                              <w:rPr>
                                <w:rFonts w:ascii="微软雅黑" w:hAnsi="微软雅黑" w:eastAsia="微软雅黑"/>
                                <w:sz w:val="24"/>
                              </w:rPr>
                              <w:t>军校啦”</w:t>
                            </w:r>
                            <w:r>
                              <w:rPr>
                                <w:rFonts w:hint="eastAsia" w:ascii="微软雅黑" w:hAnsi="微软雅黑" w:eastAsia="微软雅黑"/>
                                <w:sz w:val="24"/>
                              </w:rPr>
                              <w:t>。大量公司</w:t>
                            </w:r>
                            <w:r>
                              <w:rPr>
                                <w:rFonts w:ascii="微软雅黑" w:hAnsi="微软雅黑" w:eastAsia="微软雅黑"/>
                                <w:sz w:val="24"/>
                              </w:rPr>
                              <w:t>在打造</w:t>
                            </w:r>
                            <w:r>
                              <w:rPr>
                                <w:rFonts w:hint="eastAsia" w:ascii="微软雅黑" w:hAnsi="微软雅黑" w:eastAsia="微软雅黑"/>
                                <w:sz w:val="24"/>
                              </w:rPr>
                              <w:t>高</w:t>
                            </w:r>
                            <w:r>
                              <w:rPr>
                                <w:rFonts w:ascii="微软雅黑" w:hAnsi="微软雅黑" w:eastAsia="微软雅黑"/>
                                <w:sz w:val="24"/>
                              </w:rPr>
                              <w:t>绩效</w:t>
                            </w:r>
                            <w:r>
                              <w:rPr>
                                <w:rFonts w:hint="eastAsia" w:ascii="微软雅黑" w:hAnsi="微软雅黑" w:eastAsia="微软雅黑"/>
                                <w:sz w:val="24"/>
                              </w:rPr>
                              <w:t>研发</w:t>
                            </w:r>
                            <w:r>
                              <w:rPr>
                                <w:rFonts w:ascii="微软雅黑" w:hAnsi="微软雅黑" w:eastAsia="微软雅黑"/>
                                <w:sz w:val="24"/>
                              </w:rPr>
                              <w:t>团队方面存在</w:t>
                            </w:r>
                            <w:r>
                              <w:rPr>
                                <w:rFonts w:hint="eastAsia" w:ascii="微软雅黑" w:hAnsi="微软雅黑" w:eastAsia="微软雅黑"/>
                                <w:sz w:val="24"/>
                              </w:rPr>
                              <w:t>以下</w:t>
                            </w:r>
                            <w:r>
                              <w:rPr>
                                <w:rFonts w:ascii="微软雅黑" w:hAnsi="微软雅黑" w:eastAsia="微软雅黑"/>
                                <w:sz w:val="24"/>
                              </w:rPr>
                              <w:t>困惑：</w:t>
                            </w:r>
                            <w:r>
                              <w:rPr>
                                <w:rFonts w:hint="eastAsia" w:ascii="微软雅黑" w:hAnsi="微软雅黑" w:eastAsia="微软雅黑"/>
                                <w:sz w:val="24"/>
                              </w:rPr>
                              <w:t xml:space="preserve"> </w:t>
                            </w:r>
                          </w:p>
                          <w:p w14:paraId="28173CF4">
                            <w:pPr>
                              <w:snapToGrid w:val="0"/>
                              <w:spacing w:line="500" w:lineRule="exact"/>
                              <w:ind w:firstLine="480" w:firstLineChars="200"/>
                              <w:rPr>
                                <w:rFonts w:ascii="微软雅黑" w:hAnsi="微软雅黑" w:eastAsia="微软雅黑"/>
                                <w:sz w:val="24"/>
                              </w:rPr>
                            </w:pPr>
                          </w:p>
                        </w:txbxContent>
                      </wps:txbx>
                      <wps:bodyPr upright="1"/>
                    </wps:wsp>
                  </a:graphicData>
                </a:graphic>
              </wp:anchor>
            </w:drawing>
          </mc:Choice>
          <mc:Fallback>
            <w:pict>
              <v:shape id="Text Box 25" o:spid="_x0000_s1026" o:spt="202" type="#_x0000_t202" style="position:absolute;left:0pt;margin-left:-57.5pt;margin-top:14.45pt;height:94.65pt;width:533.5pt;z-index:251667456;mso-width-relative:margin;mso-height-relative:margin;" fillcolor="#DBE5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">
                <v:fill on="t" focussize="0,0"/>
                <v:stroke on="f"/>
                <v:imagedata o:title=""/>
                <o:lock v:ext="edit" aspectratio="f"/>
                <v:textbox>
                  <w:txbxContent>
                    <w:p w14:paraId="2098A4BE">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高科技企业的竞争一定是团队的竞争，</w:t>
                      </w:r>
                      <w:r>
                        <w:rPr>
                          <w:rFonts w:hint="eastAsia" w:ascii="微软雅黑" w:hAnsi="微软雅黑" w:eastAsia="微软雅黑"/>
                          <w:b/>
                          <w:color w:val="C00000"/>
                          <w:sz w:val="24"/>
                        </w:rPr>
                        <w:t>不同研发团队创造的价值会有天壤之别。</w:t>
                      </w:r>
                      <w:r>
                        <w:rPr>
                          <w:rFonts w:hint="eastAsia" w:ascii="微软雅黑" w:hAnsi="微软雅黑" w:eastAsia="微软雅黑"/>
                          <w:sz w:val="24"/>
                        </w:rPr>
                        <w:t>很多企业</w:t>
                      </w:r>
                      <w:r>
                        <w:rPr>
                          <w:rFonts w:ascii="微软雅黑" w:hAnsi="微软雅黑" w:eastAsia="微软雅黑"/>
                          <w:sz w:val="24"/>
                        </w:rPr>
                        <w:t>的研发总监</w:t>
                      </w:r>
                      <w:r>
                        <w:rPr>
                          <w:rFonts w:hint="eastAsia" w:ascii="微软雅黑" w:hAnsi="微软雅黑" w:eastAsia="微软雅黑"/>
                          <w:sz w:val="24"/>
                        </w:rPr>
                        <w:t>经常</w:t>
                      </w:r>
                      <w:r>
                        <w:rPr>
                          <w:rFonts w:ascii="微软雅黑" w:hAnsi="微软雅黑" w:eastAsia="微软雅黑"/>
                          <w:sz w:val="24"/>
                        </w:rPr>
                        <w:t>抱怨说“</w:t>
                      </w:r>
                      <w:r>
                        <w:rPr>
                          <w:rFonts w:hint="eastAsia" w:ascii="微软雅黑" w:hAnsi="微软雅黑" w:eastAsia="微软雅黑"/>
                          <w:sz w:val="24"/>
                        </w:rPr>
                        <w:t>好</w:t>
                      </w:r>
                      <w:r>
                        <w:rPr>
                          <w:rFonts w:ascii="微软雅黑" w:hAnsi="微软雅黑" w:eastAsia="微软雅黑"/>
                          <w:sz w:val="24"/>
                        </w:rPr>
                        <w:t>不容易培养</w:t>
                      </w:r>
                      <w:r>
                        <w:rPr>
                          <w:rFonts w:hint="eastAsia" w:ascii="微软雅黑" w:hAnsi="微软雅黑" w:eastAsia="微软雅黑"/>
                          <w:sz w:val="24"/>
                        </w:rPr>
                        <w:t>出来</w:t>
                      </w:r>
                      <w:r>
                        <w:rPr>
                          <w:rFonts w:ascii="微软雅黑" w:hAnsi="微软雅黑" w:eastAsia="微软雅黑"/>
                          <w:sz w:val="24"/>
                        </w:rPr>
                        <w:t>的研发人员又被</w:t>
                      </w:r>
                      <w:r>
                        <w:rPr>
                          <w:rFonts w:hint="eastAsia" w:ascii="微软雅黑" w:hAnsi="微软雅黑" w:eastAsia="微软雅黑"/>
                          <w:sz w:val="24"/>
                        </w:rPr>
                        <w:t>对手</w:t>
                      </w:r>
                      <w:r>
                        <w:rPr>
                          <w:rFonts w:ascii="微软雅黑" w:hAnsi="微软雅黑" w:eastAsia="微软雅黑"/>
                          <w:sz w:val="24"/>
                        </w:rPr>
                        <w:t>挖走啦</w:t>
                      </w:r>
                      <w:r>
                        <w:rPr>
                          <w:rFonts w:hint="eastAsia" w:ascii="微软雅黑" w:hAnsi="微软雅黑" w:eastAsia="微软雅黑"/>
                          <w:sz w:val="24"/>
                        </w:rPr>
                        <w:t>，我们</w:t>
                      </w:r>
                      <w:r>
                        <w:rPr>
                          <w:rFonts w:ascii="微软雅黑" w:hAnsi="微软雅黑" w:eastAsia="微软雅黑"/>
                          <w:sz w:val="24"/>
                        </w:rPr>
                        <w:t>公司都快成为</w:t>
                      </w:r>
                      <w:r>
                        <w:rPr>
                          <w:rFonts w:hint="eastAsia" w:ascii="微软雅黑" w:hAnsi="微软雅黑" w:eastAsia="微软雅黑"/>
                          <w:sz w:val="24"/>
                        </w:rPr>
                        <w:t>黄埔</w:t>
                      </w:r>
                      <w:r>
                        <w:rPr>
                          <w:rFonts w:ascii="微软雅黑" w:hAnsi="微软雅黑" w:eastAsia="微软雅黑"/>
                          <w:sz w:val="24"/>
                        </w:rPr>
                        <w:t>军校啦”</w:t>
                      </w:r>
                      <w:r>
                        <w:rPr>
                          <w:rFonts w:hint="eastAsia" w:ascii="微软雅黑" w:hAnsi="微软雅黑" w:eastAsia="微软雅黑"/>
                          <w:sz w:val="24"/>
                        </w:rPr>
                        <w:t>。大量公司</w:t>
                      </w:r>
                      <w:r>
                        <w:rPr>
                          <w:rFonts w:ascii="微软雅黑" w:hAnsi="微软雅黑" w:eastAsia="微软雅黑"/>
                          <w:sz w:val="24"/>
                        </w:rPr>
                        <w:t>在打造</w:t>
                      </w:r>
                      <w:r>
                        <w:rPr>
                          <w:rFonts w:hint="eastAsia" w:ascii="微软雅黑" w:hAnsi="微软雅黑" w:eastAsia="微软雅黑"/>
                          <w:sz w:val="24"/>
                        </w:rPr>
                        <w:t>高</w:t>
                      </w:r>
                      <w:r>
                        <w:rPr>
                          <w:rFonts w:ascii="微软雅黑" w:hAnsi="微软雅黑" w:eastAsia="微软雅黑"/>
                          <w:sz w:val="24"/>
                        </w:rPr>
                        <w:t>绩效</w:t>
                      </w:r>
                      <w:r>
                        <w:rPr>
                          <w:rFonts w:hint="eastAsia" w:ascii="微软雅黑" w:hAnsi="微软雅黑" w:eastAsia="微软雅黑"/>
                          <w:sz w:val="24"/>
                        </w:rPr>
                        <w:t>研发</w:t>
                      </w:r>
                      <w:r>
                        <w:rPr>
                          <w:rFonts w:ascii="微软雅黑" w:hAnsi="微软雅黑" w:eastAsia="微软雅黑"/>
                          <w:sz w:val="24"/>
                        </w:rPr>
                        <w:t>团队方面存在</w:t>
                      </w:r>
                      <w:r>
                        <w:rPr>
                          <w:rFonts w:hint="eastAsia" w:ascii="微软雅黑" w:hAnsi="微软雅黑" w:eastAsia="微软雅黑"/>
                          <w:sz w:val="24"/>
                        </w:rPr>
                        <w:t>以下</w:t>
                      </w:r>
                      <w:r>
                        <w:rPr>
                          <w:rFonts w:ascii="微软雅黑" w:hAnsi="微软雅黑" w:eastAsia="微软雅黑"/>
                          <w:sz w:val="24"/>
                        </w:rPr>
                        <w:t>困惑：</w:t>
                      </w:r>
                      <w:r>
                        <w:rPr>
                          <w:rFonts w:hint="eastAsia" w:ascii="微软雅黑" w:hAnsi="微软雅黑" w:eastAsia="微软雅黑"/>
                          <w:sz w:val="24"/>
                        </w:rPr>
                        <w:t xml:space="preserve"> </w:t>
                      </w:r>
                    </w:p>
                    <w:p w14:paraId="28173CF4">
                      <w:pPr>
                        <w:snapToGrid w:val="0"/>
                        <w:spacing w:line="500" w:lineRule="exact"/>
                        <w:ind w:firstLine="480" w:firstLineChars="200"/>
                        <w:rPr>
                          <w:rFonts w:ascii="微软雅黑" w:hAnsi="微软雅黑" w:eastAsia="微软雅黑"/>
                          <w:sz w:val="24"/>
                        </w:rPr>
                      </w:pPr>
                    </w:p>
                  </w:txbxContent>
                </v:textbox>
              </v:shape>
            </w:pict>
          </mc:Fallback>
        </mc:AlternateContent>
      </w:r>
    </w:p>
    <w:p w14:paraId="073CB8AC">
      <w:pPr>
        <w:tabs>
          <w:tab w:val="left" w:pos="1060"/>
        </w:tabs>
      </w:pPr>
    </w:p>
    <w:p w14:paraId="00E82EC2">
      <w:pPr>
        <w:tabs>
          <w:tab w:val="left" w:pos="1060"/>
        </w:tabs>
      </w:pPr>
    </w:p>
    <w:p w14:paraId="7318E981">
      <w:pPr>
        <w:tabs>
          <w:tab w:val="left" w:pos="1060"/>
        </w:tabs>
      </w:pPr>
    </w:p>
    <w:p w14:paraId="50A2BD34">
      <w:pPr>
        <w:tabs>
          <w:tab w:val="left" w:pos="1060"/>
        </w:tabs>
      </w:pPr>
    </w:p>
    <w:p w14:paraId="3B3027D2">
      <w:pPr>
        <w:tabs>
          <w:tab w:val="left" w:pos="1060"/>
        </w:tabs>
      </w:pPr>
    </w:p>
    <w:p w14:paraId="0BD9548C">
      <w:pPr>
        <w:tabs>
          <w:tab w:val="left" w:pos="1060"/>
        </w:tabs>
      </w:pPr>
    </w:p>
    <w:p w14:paraId="4070EF76">
      <w:pPr>
        <w:tabs>
          <w:tab w:val="left" w:pos="1060"/>
        </w:tabs>
      </w:pPr>
      <w:r>
        <mc:AlternateContent>
          <mc:Choice Requires="wps">
            <w:drawing>
              <wp:anchor distT="0" distB="0" distL="114300" distR="114300" simplePos="0" relativeHeight="251699200" behindDoc="0" locked="0" layoutInCell="1" allowOverlap="1">
                <wp:simplePos x="0" y="0"/>
                <wp:positionH relativeFrom="column">
                  <wp:posOffset>-572135</wp:posOffset>
                </wp:positionH>
                <wp:positionV relativeFrom="paragraph">
                  <wp:posOffset>264795</wp:posOffset>
                </wp:positionV>
                <wp:extent cx="6490970" cy="958850"/>
                <wp:effectExtent l="0" t="0" r="0" b="0"/>
                <wp:wrapNone/>
                <wp:docPr id="15"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0C877F6D">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1、研发人员</w:t>
                            </w:r>
                            <w:r>
                              <w:rPr>
                                <w:rFonts w:ascii="微软雅黑" w:hAnsi="微软雅黑" w:eastAsia="微软雅黑"/>
                                <w:b/>
                                <w:bCs/>
                                <w:color w:val="C00000"/>
                                <w:sz w:val="24"/>
                              </w:rPr>
                              <w:t>智商高，有</w:t>
                            </w:r>
                            <w:r>
                              <w:rPr>
                                <w:rFonts w:hint="eastAsia" w:ascii="微软雅黑" w:hAnsi="微软雅黑" w:eastAsia="微软雅黑"/>
                                <w:b/>
                                <w:bCs/>
                                <w:color w:val="C00000"/>
                                <w:sz w:val="24"/>
                              </w:rPr>
                              <w:t>很多</w:t>
                            </w:r>
                            <w:r>
                              <w:rPr>
                                <w:rFonts w:ascii="微软雅黑" w:hAnsi="微软雅黑" w:eastAsia="微软雅黑"/>
                                <w:b/>
                                <w:bCs/>
                                <w:color w:val="C00000"/>
                                <w:sz w:val="24"/>
                              </w:rPr>
                              <w:t>特点</w:t>
                            </w:r>
                          </w:p>
                          <w:p w14:paraId="78BB6D6C">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研发人员比较内秀，不擅交流，如何挖掘他们的真实想法？很多研发</w:t>
                            </w:r>
                            <w:r>
                              <w:rPr>
                                <w:rFonts w:ascii="微软雅黑" w:hAnsi="微软雅黑" w:eastAsia="微软雅黑"/>
                                <w:color w:val="000000" w:themeColor="text1"/>
                              </w:rPr>
                              <w:t>人员</w:t>
                            </w:r>
                            <w:r>
                              <w:rPr>
                                <w:rFonts w:hint="eastAsia" w:ascii="微软雅黑" w:hAnsi="微软雅黑" w:eastAsia="微软雅黑"/>
                                <w:color w:val="000000" w:themeColor="text1"/>
                              </w:rPr>
                              <w:t>只</w:t>
                            </w:r>
                            <w:r>
                              <w:rPr>
                                <w:rFonts w:ascii="微软雅黑" w:hAnsi="微软雅黑" w:eastAsia="微软雅黑"/>
                                <w:color w:val="000000" w:themeColor="text1"/>
                              </w:rPr>
                              <w:t>对技术感兴趣，不关心技术最终的商业成果</w:t>
                            </w:r>
                            <w:r>
                              <w:rPr>
                                <w:rFonts w:hint="eastAsia" w:ascii="微软雅黑" w:hAnsi="微软雅黑" w:eastAsia="微软雅黑"/>
                                <w:color w:val="000000" w:themeColor="text1"/>
                              </w:rPr>
                              <w:t>，</w:t>
                            </w:r>
                            <w:r>
                              <w:rPr>
                                <w:rFonts w:ascii="微软雅黑" w:hAnsi="微软雅黑" w:eastAsia="微软雅黑"/>
                                <w:color w:val="000000" w:themeColor="text1"/>
                              </w:rPr>
                              <w:t>对最终的绩效目标不关注。</w:t>
                            </w:r>
                          </w:p>
                        </w:txbxContent>
                      </wps:txbx>
                      <wps:bodyPr rot="0" vert="horz" wrap="square" lIns="91440" tIns="45720" rIns="91440" bIns="45720" anchor="ctr" anchorCtr="0" upright="1">
                        <a:noAutofit/>
                      </wps:bodyPr>
                    </wps:wsp>
                  </a:graphicData>
                </a:graphic>
              </wp:anchor>
            </w:drawing>
          </mc:Choice>
          <mc:Fallback>
            <w:pict>
              <v:shape id="Text Box 28" o:spid="_x0000_s1026" o:spt="202" type="#_x0000_t202" style="position:absolute;left:0pt;margin-left:-45.05pt;margin-top:20.85pt;height:75.5pt;width:511.1pt;z-index:251699200;v-text-anchor:middle;mso-width-relative:margin;mso-height-relative:margin;" filled="f" stroked="f" coordsize="21600,21600" o:gfxdata="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m7zgrYAAAACgEAAA8AAAAAAAAAAQAg&#10;AAAAIgAAAGRycy9kb3ducmV2LnhtbFBLAQIUABQAAAAIAIdO4kBN4REnDgIAACYEAAAOAAAAAAAA&#10;AAEAIAAAACcBAABkcnMvZTJvRG9jLnhtbFBLBQYAAAAABgAGAFkBAACnBQAAAAA=&#10;">
                <v:fill on="f" focussize="0,0"/>
                <v:stroke on="f"/>
                <v:imagedata o:title=""/>
                <o:lock v:ext="edit" aspectratio="f"/>
                <v:textbox>
                  <w:txbxContent>
                    <w:p w14:paraId="0C877F6D">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1、研发人员</w:t>
                      </w:r>
                      <w:r>
                        <w:rPr>
                          <w:rFonts w:ascii="微软雅黑" w:hAnsi="微软雅黑" w:eastAsia="微软雅黑"/>
                          <w:b/>
                          <w:bCs/>
                          <w:color w:val="C00000"/>
                          <w:sz w:val="24"/>
                        </w:rPr>
                        <w:t>智商高，有</w:t>
                      </w:r>
                      <w:r>
                        <w:rPr>
                          <w:rFonts w:hint="eastAsia" w:ascii="微软雅黑" w:hAnsi="微软雅黑" w:eastAsia="微软雅黑"/>
                          <w:b/>
                          <w:bCs/>
                          <w:color w:val="C00000"/>
                          <w:sz w:val="24"/>
                        </w:rPr>
                        <w:t>很多</w:t>
                      </w:r>
                      <w:r>
                        <w:rPr>
                          <w:rFonts w:ascii="微软雅黑" w:hAnsi="微软雅黑" w:eastAsia="微软雅黑"/>
                          <w:b/>
                          <w:bCs/>
                          <w:color w:val="C00000"/>
                          <w:sz w:val="24"/>
                        </w:rPr>
                        <w:t>特点</w:t>
                      </w:r>
                    </w:p>
                    <w:p w14:paraId="78BB6D6C">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研发人员比较内秀，不擅交流，如何挖掘他们的真实想法？很多研发</w:t>
                      </w:r>
                      <w:r>
                        <w:rPr>
                          <w:rFonts w:ascii="微软雅黑" w:hAnsi="微软雅黑" w:eastAsia="微软雅黑"/>
                          <w:color w:val="000000" w:themeColor="text1"/>
                        </w:rPr>
                        <w:t>人员</w:t>
                      </w:r>
                      <w:r>
                        <w:rPr>
                          <w:rFonts w:hint="eastAsia" w:ascii="微软雅黑" w:hAnsi="微软雅黑" w:eastAsia="微软雅黑"/>
                          <w:color w:val="000000" w:themeColor="text1"/>
                        </w:rPr>
                        <w:t>只</w:t>
                      </w:r>
                      <w:r>
                        <w:rPr>
                          <w:rFonts w:ascii="微软雅黑" w:hAnsi="微软雅黑" w:eastAsia="微软雅黑"/>
                          <w:color w:val="000000" w:themeColor="text1"/>
                        </w:rPr>
                        <w:t>对技术感兴趣，不关心技术最终的商业成果</w:t>
                      </w:r>
                      <w:r>
                        <w:rPr>
                          <w:rFonts w:hint="eastAsia" w:ascii="微软雅黑" w:hAnsi="微软雅黑" w:eastAsia="微软雅黑"/>
                          <w:color w:val="000000" w:themeColor="text1"/>
                        </w:rPr>
                        <w:t>，</w:t>
                      </w:r>
                      <w:r>
                        <w:rPr>
                          <w:rFonts w:ascii="微软雅黑" w:hAnsi="微软雅黑" w:eastAsia="微软雅黑"/>
                          <w:color w:val="000000" w:themeColor="text1"/>
                        </w:rPr>
                        <w:t>对最终的绩效目标不关注。</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-704850</wp:posOffset>
                </wp:positionH>
                <wp:positionV relativeFrom="paragraph">
                  <wp:posOffset>269240</wp:posOffset>
                </wp:positionV>
                <wp:extent cx="6731000" cy="996950"/>
                <wp:effectExtent l="4445" t="4445" r="8255" b="14605"/>
                <wp:wrapNone/>
                <wp:docPr id="14" name="AutoShape 26"/>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26" o:spid="_x0000_s1026" o:spt="2" style="position:absolute;left:0pt;margin-left:-55.5pt;margin-top:21.2pt;height:78.5pt;width:530pt;z-index:251698176;mso-width-relative:page;mso-height-relative:page;" filled="f" stroked="t" coordsize="21600,21600" arcsize="0.166666666666667" o:gfxdata="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ncp2raAAAACwEAAA8AAAAAAAAAAQAgAAAAIgAAAGRy&#10;cy9kb3ducmV2LnhtbFBLAQIUABQAAAAIAIdO4kAtSOn6PAIAAH0EAAAOAAAAAAAAAAEAIAAAACkB&#10;AABkcnMvZTJvRG9jLnhtbFBLBQYAAAAABgAGAFkBAADXBQAAAAA=&#10;">
                <v:fill on="f" focussize="0,0"/>
                <v:stroke color="#000000" joinstyle="round"/>
                <v:imagedata o:title=""/>
                <o:lock v:ext="edit" aspectratio="f"/>
              </v:roundrect>
            </w:pict>
          </mc:Fallback>
        </mc:AlternateContent>
      </w:r>
    </w:p>
    <w:p w14:paraId="15805E35">
      <w:pPr>
        <w:tabs>
          <w:tab w:val="left" w:pos="1060"/>
        </w:tabs>
      </w:pPr>
    </w:p>
    <w:p w14:paraId="317448F2">
      <w:pPr>
        <w:tabs>
          <w:tab w:val="left" w:pos="1060"/>
        </w:tabs>
      </w:pPr>
    </w:p>
    <w:p w14:paraId="4D13EC33">
      <w:pPr>
        <w:tabs>
          <w:tab w:val="left" w:pos="1060"/>
        </w:tabs>
      </w:pPr>
    </w:p>
    <w:p w14:paraId="7B5A2939">
      <w:pPr>
        <w:tabs>
          <w:tab w:val="left" w:pos="1060"/>
        </w:tabs>
      </w:pPr>
    </w:p>
    <w:p w14:paraId="6754AF0C">
      <w:pPr>
        <w:tabs>
          <w:tab w:val="left" w:pos="1060"/>
        </w:tabs>
      </w:pPr>
    </w:p>
    <w:p w14:paraId="62AD8371">
      <w:pPr>
        <w:tabs>
          <w:tab w:val="left" w:pos="1060"/>
        </w:tabs>
      </w:pPr>
      <w:r>
        <mc:AlternateContent>
          <mc:Choice Requires="wps">
            <w:drawing>
              <wp:anchor distT="0" distB="0" distL="114300" distR="114300" simplePos="0" relativeHeight="251700224" behindDoc="0" locked="0" layoutInCell="1" allowOverlap="1">
                <wp:simplePos x="0" y="0"/>
                <wp:positionH relativeFrom="column">
                  <wp:posOffset>-604520</wp:posOffset>
                </wp:positionH>
                <wp:positionV relativeFrom="paragraph">
                  <wp:posOffset>167640</wp:posOffset>
                </wp:positionV>
                <wp:extent cx="6490970" cy="958850"/>
                <wp:effectExtent l="0" t="0" r="0" b="0"/>
                <wp:wrapNone/>
                <wp:docPr id="16"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0F8D9680">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2</w:t>
                            </w:r>
                            <w:r>
                              <w:rPr>
                                <w:rFonts w:hint="eastAsia" w:ascii="微软雅黑" w:hAnsi="微软雅黑" w:eastAsia="微软雅黑"/>
                                <w:b/>
                                <w:bCs/>
                                <w:color w:val="C00000"/>
                                <w:sz w:val="24"/>
                              </w:rPr>
                              <w:t>、高绩效研发</w:t>
                            </w:r>
                            <w:r>
                              <w:rPr>
                                <w:rFonts w:ascii="微软雅黑" w:hAnsi="微软雅黑" w:eastAsia="微软雅黑"/>
                                <w:b/>
                                <w:bCs/>
                                <w:color w:val="C00000"/>
                                <w:sz w:val="24"/>
                              </w:rPr>
                              <w:t>团队的特点</w:t>
                            </w:r>
                          </w:p>
                          <w:p w14:paraId="01BEB5BC">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高绩效研发团队应该</w:t>
                            </w:r>
                            <w:r>
                              <w:rPr>
                                <w:rFonts w:ascii="微软雅黑" w:hAnsi="微软雅黑" w:eastAsia="微软雅黑"/>
                                <w:color w:val="000000" w:themeColor="text1"/>
                              </w:rPr>
                              <w:t>具备沟通良好、</w:t>
                            </w:r>
                            <w:r>
                              <w:rPr>
                                <w:rFonts w:hint="eastAsia" w:ascii="微软雅黑" w:hAnsi="微软雅黑" w:eastAsia="微软雅黑"/>
                                <w:color w:val="000000" w:themeColor="text1"/>
                              </w:rPr>
                              <w:t>善于</w:t>
                            </w:r>
                            <w:r>
                              <w:rPr>
                                <w:rFonts w:ascii="微软雅黑" w:hAnsi="微软雅黑" w:eastAsia="微软雅黑"/>
                                <w:color w:val="000000" w:themeColor="text1"/>
                              </w:rPr>
                              <w:t>协调并行工作、高效决策快速实施等特点，</w:t>
                            </w:r>
                            <w:r>
                              <w:rPr>
                                <w:rFonts w:hint="eastAsia" w:ascii="微软雅黑" w:hAnsi="微软雅黑" w:eastAsia="微软雅黑"/>
                                <w:color w:val="000000" w:themeColor="text1"/>
                              </w:rPr>
                              <w:t>这些</w:t>
                            </w:r>
                            <w:r>
                              <w:rPr>
                                <w:rFonts w:ascii="微软雅黑" w:hAnsi="微软雅黑" w:eastAsia="微软雅黑"/>
                                <w:color w:val="000000" w:themeColor="text1"/>
                              </w:rPr>
                              <w:t>特点在研发团队构建的</w:t>
                            </w:r>
                            <w:r>
                              <w:rPr>
                                <w:rFonts w:hint="eastAsia" w:ascii="微软雅黑" w:hAnsi="微软雅黑" w:eastAsia="微软雅黑"/>
                                <w:color w:val="000000" w:themeColor="text1"/>
                              </w:rPr>
                              <w:t>过程</w:t>
                            </w:r>
                            <w:r>
                              <w:rPr>
                                <w:rFonts w:ascii="微软雅黑" w:hAnsi="微软雅黑" w:eastAsia="微软雅黑"/>
                                <w:color w:val="000000" w:themeColor="text1"/>
                              </w:rPr>
                              <w:t>中如何</w:t>
                            </w:r>
                            <w:r>
                              <w:rPr>
                                <w:rFonts w:hint="eastAsia" w:ascii="微软雅黑" w:hAnsi="微软雅黑" w:eastAsia="微软雅黑"/>
                                <w:color w:val="000000" w:themeColor="text1"/>
                              </w:rPr>
                              <w:t>塑造；</w:t>
                            </w:r>
                            <w:r>
                              <w:rPr>
                                <w:rFonts w:ascii="微软雅黑" w:hAnsi="微软雅黑" w:eastAsia="微软雅黑"/>
                                <w:color w:val="000000" w:themeColor="text1"/>
                              </w:rPr>
                              <w:t>如何针对</w:t>
                            </w:r>
                            <w:r>
                              <w:rPr>
                                <w:rFonts w:hint="eastAsia" w:ascii="微软雅黑" w:hAnsi="微软雅黑" w:eastAsia="微软雅黑"/>
                                <w:color w:val="000000" w:themeColor="text1"/>
                              </w:rPr>
                              <w:t>团队</w:t>
                            </w:r>
                            <w:r>
                              <w:rPr>
                                <w:rFonts w:ascii="微软雅黑" w:hAnsi="微软雅黑" w:eastAsia="微软雅黑"/>
                                <w:color w:val="000000" w:themeColor="text1"/>
                              </w:rPr>
                              <w:t>的</w:t>
                            </w:r>
                            <w:r>
                              <w:rPr>
                                <w:rFonts w:hint="eastAsia" w:ascii="微软雅黑" w:hAnsi="微软雅黑" w:eastAsia="微软雅黑"/>
                                <w:color w:val="000000" w:themeColor="text1"/>
                              </w:rPr>
                              <w:t>不同</w:t>
                            </w:r>
                            <w:r>
                              <w:rPr>
                                <w:rFonts w:ascii="微软雅黑" w:hAnsi="微软雅黑" w:eastAsia="微软雅黑"/>
                                <w:color w:val="000000" w:themeColor="text1"/>
                              </w:rPr>
                              <w:t>发展阶段制定有针对性</w:t>
                            </w:r>
                            <w:r>
                              <w:rPr>
                                <w:rFonts w:hint="eastAsia" w:ascii="微软雅黑" w:hAnsi="微软雅黑" w:eastAsia="微软雅黑"/>
                                <w:color w:val="000000" w:themeColor="text1"/>
                              </w:rPr>
                              <w:t>的</w:t>
                            </w:r>
                            <w:r>
                              <w:rPr>
                                <w:rFonts w:ascii="微软雅黑" w:hAnsi="微软雅黑" w:eastAsia="微软雅黑"/>
                                <w:color w:val="000000" w:themeColor="text1"/>
                              </w:rPr>
                              <w:t>策略和</w:t>
                            </w:r>
                            <w:r>
                              <w:rPr>
                                <w:rFonts w:hint="eastAsia" w:ascii="微软雅黑" w:hAnsi="微软雅黑" w:eastAsia="微软雅黑"/>
                                <w:color w:val="000000" w:themeColor="text1"/>
                              </w:rPr>
                              <w:t>方法</w:t>
                            </w:r>
                            <w:r>
                              <w:rPr>
                                <w:rFonts w:ascii="微软雅黑" w:hAnsi="微软雅黑" w:eastAsia="微软雅黑"/>
                                <w:color w:val="000000" w:themeColor="text1"/>
                              </w:rPr>
                              <w:t>。</w:t>
                            </w:r>
                          </w:p>
                        </w:txbxContent>
                      </wps:txbx>
                      <wps:bodyPr rot="0" vert="horz" wrap="square" lIns="91440" tIns="45720" rIns="91440" bIns="45720" anchor="ctr" anchorCtr="0" upright="1">
                        <a:noAutofit/>
                      </wps:bodyPr>
                    </wps:wsp>
                  </a:graphicData>
                </a:graphic>
              </wp:anchor>
            </w:drawing>
          </mc:Choice>
          <mc:Fallback>
            <w:pict>
              <v:shape id="Text Box 28" o:spid="_x0000_s1026" o:spt="202" type="#_x0000_t202" style="position:absolute;left:0pt;margin-left:-47.6pt;margin-top:13.2pt;height:75.5pt;width:511.1pt;z-index:251700224;v-text-anchor:middle;mso-width-relative:margin;mso-height-relative:margin;" filled="f" stroked="f" coordsize="21600,21600" o:gfxdata="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NEoM2QAAAAoBAAAPAAAAAAAAAAEA&#10;IAAAACIAAABkcnMvZG93bnJldi54bWxQSwECFAAUAAAACACHTuJAOp5Rkw4CAAAmBAAADgAAAAAA&#10;AAABACAAAAAoAQAAZHJzL2Uyb0RvYy54bWxQSwUGAAAAAAYABgBZAQAAqAUAAAAA&#10;">
                <v:fill on="f" focussize="0,0"/>
                <v:stroke on="f"/>
                <v:imagedata o:title=""/>
                <o:lock v:ext="edit" aspectratio="f"/>
                <v:textbox>
                  <w:txbxContent>
                    <w:p w14:paraId="0F8D9680">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2</w:t>
                      </w:r>
                      <w:r>
                        <w:rPr>
                          <w:rFonts w:hint="eastAsia" w:ascii="微软雅黑" w:hAnsi="微软雅黑" w:eastAsia="微软雅黑"/>
                          <w:b/>
                          <w:bCs/>
                          <w:color w:val="C00000"/>
                          <w:sz w:val="24"/>
                        </w:rPr>
                        <w:t>、高绩效研发</w:t>
                      </w:r>
                      <w:r>
                        <w:rPr>
                          <w:rFonts w:ascii="微软雅黑" w:hAnsi="微软雅黑" w:eastAsia="微软雅黑"/>
                          <w:b/>
                          <w:bCs/>
                          <w:color w:val="C00000"/>
                          <w:sz w:val="24"/>
                        </w:rPr>
                        <w:t>团队的特点</w:t>
                      </w:r>
                    </w:p>
                    <w:p w14:paraId="01BEB5BC">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高绩效研发团队应该</w:t>
                      </w:r>
                      <w:r>
                        <w:rPr>
                          <w:rFonts w:ascii="微软雅黑" w:hAnsi="微软雅黑" w:eastAsia="微软雅黑"/>
                          <w:color w:val="000000" w:themeColor="text1"/>
                        </w:rPr>
                        <w:t>具备沟通良好、</w:t>
                      </w:r>
                      <w:r>
                        <w:rPr>
                          <w:rFonts w:hint="eastAsia" w:ascii="微软雅黑" w:hAnsi="微软雅黑" w:eastAsia="微软雅黑"/>
                          <w:color w:val="000000" w:themeColor="text1"/>
                        </w:rPr>
                        <w:t>善于</w:t>
                      </w:r>
                      <w:r>
                        <w:rPr>
                          <w:rFonts w:ascii="微软雅黑" w:hAnsi="微软雅黑" w:eastAsia="微软雅黑"/>
                          <w:color w:val="000000" w:themeColor="text1"/>
                        </w:rPr>
                        <w:t>协调并行工作、高效决策快速实施等特点，</w:t>
                      </w:r>
                      <w:r>
                        <w:rPr>
                          <w:rFonts w:hint="eastAsia" w:ascii="微软雅黑" w:hAnsi="微软雅黑" w:eastAsia="微软雅黑"/>
                          <w:color w:val="000000" w:themeColor="text1"/>
                        </w:rPr>
                        <w:t>这些</w:t>
                      </w:r>
                      <w:r>
                        <w:rPr>
                          <w:rFonts w:ascii="微软雅黑" w:hAnsi="微软雅黑" w:eastAsia="微软雅黑"/>
                          <w:color w:val="000000" w:themeColor="text1"/>
                        </w:rPr>
                        <w:t>特点在研发团队构建的</w:t>
                      </w:r>
                      <w:r>
                        <w:rPr>
                          <w:rFonts w:hint="eastAsia" w:ascii="微软雅黑" w:hAnsi="微软雅黑" w:eastAsia="微软雅黑"/>
                          <w:color w:val="000000" w:themeColor="text1"/>
                        </w:rPr>
                        <w:t>过程</w:t>
                      </w:r>
                      <w:r>
                        <w:rPr>
                          <w:rFonts w:ascii="微软雅黑" w:hAnsi="微软雅黑" w:eastAsia="微软雅黑"/>
                          <w:color w:val="000000" w:themeColor="text1"/>
                        </w:rPr>
                        <w:t>中如何</w:t>
                      </w:r>
                      <w:r>
                        <w:rPr>
                          <w:rFonts w:hint="eastAsia" w:ascii="微软雅黑" w:hAnsi="微软雅黑" w:eastAsia="微软雅黑"/>
                          <w:color w:val="000000" w:themeColor="text1"/>
                        </w:rPr>
                        <w:t>塑造；</w:t>
                      </w:r>
                      <w:r>
                        <w:rPr>
                          <w:rFonts w:ascii="微软雅黑" w:hAnsi="微软雅黑" w:eastAsia="微软雅黑"/>
                          <w:color w:val="000000" w:themeColor="text1"/>
                        </w:rPr>
                        <w:t>如何针对</w:t>
                      </w:r>
                      <w:r>
                        <w:rPr>
                          <w:rFonts w:hint="eastAsia" w:ascii="微软雅黑" w:hAnsi="微软雅黑" w:eastAsia="微软雅黑"/>
                          <w:color w:val="000000" w:themeColor="text1"/>
                        </w:rPr>
                        <w:t>团队</w:t>
                      </w:r>
                      <w:r>
                        <w:rPr>
                          <w:rFonts w:ascii="微软雅黑" w:hAnsi="微软雅黑" w:eastAsia="微软雅黑"/>
                          <w:color w:val="000000" w:themeColor="text1"/>
                        </w:rPr>
                        <w:t>的</w:t>
                      </w:r>
                      <w:r>
                        <w:rPr>
                          <w:rFonts w:hint="eastAsia" w:ascii="微软雅黑" w:hAnsi="微软雅黑" w:eastAsia="微软雅黑"/>
                          <w:color w:val="000000" w:themeColor="text1"/>
                        </w:rPr>
                        <w:t>不同</w:t>
                      </w:r>
                      <w:r>
                        <w:rPr>
                          <w:rFonts w:ascii="微软雅黑" w:hAnsi="微软雅黑" w:eastAsia="微软雅黑"/>
                          <w:color w:val="000000" w:themeColor="text1"/>
                        </w:rPr>
                        <w:t>发展阶段制定有针对性</w:t>
                      </w:r>
                      <w:r>
                        <w:rPr>
                          <w:rFonts w:hint="eastAsia" w:ascii="微软雅黑" w:hAnsi="微软雅黑" w:eastAsia="微软雅黑"/>
                          <w:color w:val="000000" w:themeColor="text1"/>
                        </w:rPr>
                        <w:t>的</w:t>
                      </w:r>
                      <w:r>
                        <w:rPr>
                          <w:rFonts w:ascii="微软雅黑" w:hAnsi="微软雅黑" w:eastAsia="微软雅黑"/>
                          <w:color w:val="000000" w:themeColor="text1"/>
                        </w:rPr>
                        <w:t>策略和</w:t>
                      </w:r>
                      <w:r>
                        <w:rPr>
                          <w:rFonts w:hint="eastAsia" w:ascii="微软雅黑" w:hAnsi="微软雅黑" w:eastAsia="微软雅黑"/>
                          <w:color w:val="000000" w:themeColor="text1"/>
                        </w:rPr>
                        <w:t>方法</w:t>
                      </w:r>
                      <w:r>
                        <w:rPr>
                          <w:rFonts w:ascii="微软雅黑" w:hAnsi="微软雅黑" w:eastAsia="微软雅黑"/>
                          <w:color w:val="000000" w:themeColor="text1"/>
                        </w:rPr>
                        <w:t>。</w:t>
                      </w:r>
                    </w:p>
                  </w:txbxContent>
                </v:textbox>
              </v:shape>
            </w:pict>
          </mc:Fallback>
        </mc:AlternateContent>
      </w:r>
    </w:p>
    <w:p w14:paraId="60BC22AA">
      <w:pPr>
        <w:tabs>
          <w:tab w:val="left" w:pos="1060"/>
        </w:tabs>
      </w:pPr>
      <w:r>
        <mc:AlternateContent>
          <mc:Choice Requires="wps">
            <w:drawing>
              <wp:anchor distT="0" distB="0" distL="114300" distR="114300" simplePos="0" relativeHeight="251668480" behindDoc="0" locked="0" layoutInCell="1" allowOverlap="1">
                <wp:simplePos x="0" y="0"/>
                <wp:positionH relativeFrom="column">
                  <wp:posOffset>-730250</wp:posOffset>
                </wp:positionH>
                <wp:positionV relativeFrom="paragraph">
                  <wp:posOffset>6350</wp:posOffset>
                </wp:positionV>
                <wp:extent cx="6731000" cy="996950"/>
                <wp:effectExtent l="4445" t="4445" r="8255" b="14605"/>
                <wp:wrapNone/>
                <wp:docPr id="55" name="AutoShape 26"/>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26" o:spid="_x0000_s1026" o:spt="2" style="position:absolute;left:0pt;margin-left:-57.5pt;margin-top:0.5pt;height:78.5pt;width:530pt;z-index:251668480;mso-width-relative:page;mso-height-relative:page;" filled="f" stroked="t" coordsize="21600,21600" arcsize="0.166666666666667" o:gfxdata="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sAWv2AAAAAoBAAAPAAAAAAAAAAEAIAAAACIAAABkcnMv&#10;ZG93bnJldi54bWxQSwECFAAUAAAACACHTuJAmxoaSDwCAAB9BAAADgAAAAAAAAABACAAAAAnAQAA&#10;ZHJzL2Uyb0RvYy54bWxQSwUGAAAAAAYABgBZAQAA1QUAAAAA&#10;">
                <v:fill on="f" focussize="0,0"/>
                <v:stroke color="#000000" joinstyle="round"/>
                <v:imagedata o:title=""/>
                <o:lock v:ext="edit" aspectratio="f"/>
              </v:roundrect>
            </w:pict>
          </mc:Fallback>
        </mc:AlternateContent>
      </w:r>
    </w:p>
    <w:p w14:paraId="24945280">
      <w:pPr>
        <w:tabs>
          <w:tab w:val="left" w:pos="1060"/>
        </w:tabs>
      </w:pPr>
    </w:p>
    <w:p w14:paraId="3AEA1870">
      <w:pPr>
        <w:tabs>
          <w:tab w:val="left" w:pos="1060"/>
        </w:tabs>
      </w:pPr>
    </w:p>
    <w:p w14:paraId="7CEC6194">
      <w:pPr>
        <w:tabs>
          <w:tab w:val="left" w:pos="1060"/>
        </w:tabs>
      </w:pPr>
    </w:p>
    <w:p w14:paraId="77A86072">
      <w:pPr>
        <w:tabs>
          <w:tab w:val="left" w:pos="1060"/>
        </w:tabs>
      </w:pPr>
    </w:p>
    <w:p w14:paraId="46887070">
      <w:pPr>
        <w:tabs>
          <w:tab w:val="left" w:pos="1060"/>
        </w:tabs>
      </w:pPr>
      <w:r>
        <mc:AlternateContent>
          <mc:Choice Requires="wps">
            <w:drawing>
              <wp:anchor distT="0" distB="0" distL="114300" distR="114300" simplePos="0" relativeHeight="251669504" behindDoc="0" locked="0" layoutInCell="1" allowOverlap="1">
                <wp:simplePos x="0" y="0"/>
                <wp:positionH relativeFrom="column">
                  <wp:posOffset>-575310</wp:posOffset>
                </wp:positionH>
                <wp:positionV relativeFrom="paragraph">
                  <wp:posOffset>118745</wp:posOffset>
                </wp:positionV>
                <wp:extent cx="6490970" cy="958850"/>
                <wp:effectExtent l="0" t="0" r="0" b="0"/>
                <wp:wrapNone/>
                <wp:docPr id="54"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267B707D">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3</w:t>
                            </w:r>
                            <w:r>
                              <w:rPr>
                                <w:rFonts w:hint="eastAsia" w:ascii="微软雅黑" w:hAnsi="微软雅黑" w:eastAsia="微软雅黑"/>
                                <w:b/>
                                <w:bCs/>
                                <w:color w:val="C00000"/>
                                <w:sz w:val="24"/>
                              </w:rPr>
                              <w:t>、研发人员跳槽没有</w:t>
                            </w:r>
                            <w:r>
                              <w:rPr>
                                <w:rFonts w:ascii="微软雅黑" w:hAnsi="微软雅黑" w:eastAsia="微软雅黑"/>
                                <w:b/>
                                <w:bCs/>
                                <w:color w:val="C00000"/>
                                <w:sz w:val="24"/>
                              </w:rPr>
                              <w:t>任何征兆</w:t>
                            </w:r>
                            <w:r>
                              <w:rPr>
                                <w:rFonts w:hint="eastAsia" w:ascii="微软雅黑" w:hAnsi="微软雅黑" w:eastAsia="微软雅黑"/>
                                <w:b/>
                                <w:bCs/>
                                <w:color w:val="C00000"/>
                                <w:sz w:val="24"/>
                              </w:rPr>
                              <w:t>（选）</w:t>
                            </w:r>
                          </w:p>
                          <w:p w14:paraId="74CD2195">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辛辛苦苦招来的研发人员怎么干一段时间就离职了？并且跳槽</w:t>
                            </w:r>
                            <w:r>
                              <w:rPr>
                                <w:rFonts w:ascii="微软雅黑" w:hAnsi="微软雅黑" w:eastAsia="微软雅黑"/>
                                <w:color w:val="000000" w:themeColor="text1"/>
                              </w:rPr>
                              <w:t>没有</w:t>
                            </w:r>
                            <w:r>
                              <w:rPr>
                                <w:rFonts w:hint="eastAsia" w:ascii="微软雅黑" w:hAnsi="微软雅黑" w:eastAsia="微软雅黑"/>
                                <w:color w:val="000000" w:themeColor="text1"/>
                              </w:rPr>
                              <w:t>任何</w:t>
                            </w:r>
                            <w:r>
                              <w:rPr>
                                <w:rFonts w:ascii="微软雅黑" w:hAnsi="微软雅黑" w:eastAsia="微软雅黑"/>
                                <w:color w:val="000000" w:themeColor="text1"/>
                              </w:rPr>
                              <w:t>征兆。</w:t>
                            </w:r>
                            <w:r>
                              <w:rPr>
                                <w:rFonts w:hint="eastAsia" w:ascii="微软雅黑" w:hAnsi="微软雅黑" w:eastAsia="微软雅黑"/>
                                <w:color w:val="000000" w:themeColor="text1"/>
                              </w:rPr>
                              <w:t>猎头挖人成本太高，还水土不服，怎样才能招到公司需要的研发人员？</w:t>
                            </w:r>
                          </w:p>
                        </w:txbxContent>
                      </wps:txbx>
                      <wps:bodyPr rot="0" vert="horz" wrap="square" lIns="91440" tIns="45720" rIns="91440" bIns="45720" anchor="ctr" anchorCtr="0" upright="1">
                        <a:noAutofit/>
                      </wps:bodyPr>
                    </wps:wsp>
                  </a:graphicData>
                </a:graphic>
              </wp:anchor>
            </w:drawing>
          </mc:Choice>
          <mc:Fallback>
            <w:pict>
              <v:shape id="Text Box 28" o:spid="_x0000_s1026" o:spt="202" type="#_x0000_t202" style="position:absolute;left:0pt;margin-left:-45.3pt;margin-top:9.35pt;height:75.5pt;width:511.1pt;z-index:251669504;v-text-anchor:middle;mso-width-relative:margin;mso-height-relative:margin;" filled="f" stroked="f" coordsize="21600,21600" o:gfxdata="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nZzXAAAACgEAAA8AAAAAAAAAAQAg&#10;AAAAIgAAAGRycy9kb3ducmV2LnhtbFBLAQIUABQAAAAIAIdO4kChvJKGDwIAACYEAAAOAAAAAAAA&#10;AAEAIAAAACYBAABkcnMvZTJvRG9jLnhtbFBLBQYAAAAABgAGAFkBAACnBQAAAAA=&#10;">
                <v:fill on="f" focussize="0,0"/>
                <v:stroke on="f"/>
                <v:imagedata o:title=""/>
                <o:lock v:ext="edit" aspectratio="f"/>
                <v:textbox>
                  <w:txbxContent>
                    <w:p w14:paraId="267B707D">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3</w:t>
                      </w:r>
                      <w:r>
                        <w:rPr>
                          <w:rFonts w:hint="eastAsia" w:ascii="微软雅黑" w:hAnsi="微软雅黑" w:eastAsia="微软雅黑"/>
                          <w:b/>
                          <w:bCs/>
                          <w:color w:val="C00000"/>
                          <w:sz w:val="24"/>
                        </w:rPr>
                        <w:t>、研发人员跳槽没有</w:t>
                      </w:r>
                      <w:r>
                        <w:rPr>
                          <w:rFonts w:ascii="微软雅黑" w:hAnsi="微软雅黑" w:eastAsia="微软雅黑"/>
                          <w:b/>
                          <w:bCs/>
                          <w:color w:val="C00000"/>
                          <w:sz w:val="24"/>
                        </w:rPr>
                        <w:t>任何征兆</w:t>
                      </w:r>
                      <w:r>
                        <w:rPr>
                          <w:rFonts w:hint="eastAsia" w:ascii="微软雅黑" w:hAnsi="微软雅黑" w:eastAsia="微软雅黑"/>
                          <w:b/>
                          <w:bCs/>
                          <w:color w:val="C00000"/>
                          <w:sz w:val="24"/>
                        </w:rPr>
                        <w:t>（选）</w:t>
                      </w:r>
                    </w:p>
                    <w:p w14:paraId="74CD2195">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辛辛苦苦招来的研发人员怎么干一段时间就离职了？并且跳槽</w:t>
                      </w:r>
                      <w:r>
                        <w:rPr>
                          <w:rFonts w:ascii="微软雅黑" w:hAnsi="微软雅黑" w:eastAsia="微软雅黑"/>
                          <w:color w:val="000000" w:themeColor="text1"/>
                        </w:rPr>
                        <w:t>没有</w:t>
                      </w:r>
                      <w:r>
                        <w:rPr>
                          <w:rFonts w:hint="eastAsia" w:ascii="微软雅黑" w:hAnsi="微软雅黑" w:eastAsia="微软雅黑"/>
                          <w:color w:val="000000" w:themeColor="text1"/>
                        </w:rPr>
                        <w:t>任何</w:t>
                      </w:r>
                      <w:r>
                        <w:rPr>
                          <w:rFonts w:ascii="微软雅黑" w:hAnsi="微软雅黑" w:eastAsia="微软雅黑"/>
                          <w:color w:val="000000" w:themeColor="text1"/>
                        </w:rPr>
                        <w:t>征兆。</w:t>
                      </w:r>
                      <w:r>
                        <w:rPr>
                          <w:rFonts w:hint="eastAsia" w:ascii="微软雅黑" w:hAnsi="微软雅黑" w:eastAsia="微软雅黑"/>
                          <w:color w:val="000000" w:themeColor="text1"/>
                        </w:rPr>
                        <w:t>猎头挖人成本太高，还水土不服，怎样才能招到公司需要的研发人员？</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-710565</wp:posOffset>
                </wp:positionH>
                <wp:positionV relativeFrom="paragraph">
                  <wp:posOffset>148590</wp:posOffset>
                </wp:positionV>
                <wp:extent cx="6731000" cy="996950"/>
                <wp:effectExtent l="4445" t="4445" r="8255" b="14605"/>
                <wp:wrapNone/>
                <wp:docPr id="52" name="AutoShape 55"/>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55" o:spid="_x0000_s1026" o:spt="2" style="position:absolute;left:0pt;margin-left:-55.95pt;margin-top:11.7pt;height:78.5pt;width:530pt;z-index:251680768;mso-width-relative:page;mso-height-relative:page;" filled="f" stroked="t" coordsize="21600,21600" arcsize="0.166666666666667" o:gfxdata="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&#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tzCHaAAAACwEAAA8AAAAAAAAAAQAgAAAAIgAAAGRy&#10;cy9kb3ducmV2LnhtbFBLAQIUABQAAAAIAIdO4kBPqXKBPAIAAH0EAAAOAAAAAAAAAAEAIAAAACkB&#10;AABkcnMvZTJvRG9jLnhtbFBLBQYAAAAABgAGAFkBAADXBQAAAAA=&#10;">
                <v:fill on="f" focussize="0,0"/>
                <v:stroke color="#000000" joinstyle="round"/>
                <v:imagedata o:title=""/>
                <o:lock v:ext="edit" aspectratio="f"/>
              </v:roundrect>
            </w:pict>
          </mc:Fallback>
        </mc:AlternateContent>
      </w:r>
    </w:p>
    <w:p w14:paraId="28CF4CAC">
      <w:pPr>
        <w:tabs>
          <w:tab w:val="left" w:pos="1060"/>
        </w:tabs>
      </w:pPr>
    </w:p>
    <w:p w14:paraId="084FF24D">
      <w:pPr>
        <w:tabs>
          <w:tab w:val="left" w:pos="1060"/>
        </w:tabs>
      </w:pPr>
    </w:p>
    <w:p w14:paraId="6E0BD70F">
      <w:pPr>
        <w:tabs>
          <w:tab w:val="left" w:pos="1060"/>
        </w:tabs>
      </w:pPr>
    </w:p>
    <w:p w14:paraId="512E7CFB">
      <w:pPr>
        <w:tabs>
          <w:tab w:val="left" w:pos="1060"/>
        </w:tabs>
      </w:pPr>
    </w:p>
    <w:p w14:paraId="5BCFDDF0">
      <w:pPr>
        <w:tabs>
          <w:tab w:val="left" w:pos="1060"/>
        </w:tabs>
      </w:pPr>
    </w:p>
    <w:p w14:paraId="24E570FA">
      <w:pPr>
        <w:tabs>
          <w:tab w:val="left" w:pos="1060"/>
        </w:tabs>
      </w:pPr>
      <w:r>
        <mc:AlternateContent>
          <mc:Choice Requires="wps">
            <w:drawing>
              <wp:anchor distT="0" distB="0" distL="114300" distR="114300" simplePos="0" relativeHeight="251681792" behindDoc="0" locked="0" layoutInCell="1" allowOverlap="1">
                <wp:simplePos x="0" y="0"/>
                <wp:positionH relativeFrom="column">
                  <wp:posOffset>-602615</wp:posOffset>
                </wp:positionH>
                <wp:positionV relativeFrom="paragraph">
                  <wp:posOffset>108585</wp:posOffset>
                </wp:positionV>
                <wp:extent cx="6490970" cy="958850"/>
                <wp:effectExtent l="0" t="0" r="0" b="0"/>
                <wp:wrapNone/>
                <wp:docPr id="53" name="Text Box 56"/>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404C262F">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4</w:t>
                            </w:r>
                            <w:r>
                              <w:rPr>
                                <w:rFonts w:hint="eastAsia" w:ascii="微软雅黑" w:hAnsi="微软雅黑" w:eastAsia="微软雅黑"/>
                                <w:b/>
                                <w:bCs/>
                                <w:color w:val="C00000"/>
                                <w:sz w:val="24"/>
                              </w:rPr>
                              <w:t>、培训</w:t>
                            </w:r>
                            <w:r>
                              <w:rPr>
                                <w:rFonts w:ascii="微软雅黑" w:hAnsi="微软雅黑" w:eastAsia="微软雅黑"/>
                                <w:b/>
                                <w:bCs/>
                                <w:color w:val="C00000"/>
                                <w:sz w:val="24"/>
                              </w:rPr>
                              <w:t>费用花了不少，效果不明显（</w:t>
                            </w:r>
                            <w:r>
                              <w:rPr>
                                <w:rFonts w:hint="eastAsia" w:ascii="微软雅黑" w:hAnsi="微软雅黑" w:eastAsia="微软雅黑"/>
                                <w:b/>
                                <w:bCs/>
                                <w:color w:val="C00000"/>
                                <w:sz w:val="24"/>
                              </w:rPr>
                              <w:t>育</w:t>
                            </w:r>
                            <w:r>
                              <w:rPr>
                                <w:rFonts w:ascii="微软雅黑" w:hAnsi="微软雅黑" w:eastAsia="微软雅黑"/>
                                <w:b/>
                                <w:bCs/>
                                <w:color w:val="C00000"/>
                                <w:sz w:val="24"/>
                              </w:rPr>
                              <w:t>）</w:t>
                            </w:r>
                            <w:r>
                              <w:rPr>
                                <w:rFonts w:hint="eastAsia" w:ascii="微软雅黑" w:hAnsi="微软雅黑" w:eastAsia="微软雅黑"/>
                                <w:b/>
                                <w:bCs/>
                                <w:color w:val="C00000"/>
                                <w:sz w:val="24"/>
                              </w:rPr>
                              <w:t xml:space="preserve"> </w:t>
                            </w:r>
                          </w:p>
                          <w:p w14:paraId="4E29B2F2">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培训费用花了不少，怎么没有效果？如何培养这些研发人员？把合适的人放到合适的工作岗位上，这话说起来容易，怎么干？</w:t>
                            </w:r>
                          </w:p>
                        </w:txbxContent>
                      </wps:txbx>
                      <wps:bodyPr rot="0" vert="horz" wrap="square" lIns="91440" tIns="45720" rIns="91440" bIns="45720" anchor="ctr" anchorCtr="0" upright="1">
                        <a:noAutofit/>
                      </wps:bodyPr>
                    </wps:wsp>
                  </a:graphicData>
                </a:graphic>
              </wp:anchor>
            </w:drawing>
          </mc:Choice>
          <mc:Fallback>
            <w:pict>
              <v:shape id="Text Box 56" o:spid="_x0000_s1026" o:spt="202" type="#_x0000_t202" style="position:absolute;left:0pt;margin-left:-47.45pt;margin-top:8.55pt;height:75.5pt;width:511.1pt;z-index:251681792;v-text-anchor:middle;mso-width-relative:margin;mso-height-relative:margin;" filled="f" stroked="f" coordsize="21600,21600" o:gfxdata="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VkPP9kAAAAKAQAADwAAAAAAAAAB&#10;ACAAAAAiAAAAZHJzL2Rvd25yZXYueG1sUEsBAhQAFAAAAAgAh07iQFWDgPsPAgAAJgQAAA4AAAAA&#10;AAAAAQAgAAAAKAEAAGRycy9lMm9Eb2MueG1sUEsFBgAAAAAGAAYAWQEAAKkFAAAAAA==&#10;">
                <v:fill on="f" focussize="0,0"/>
                <v:stroke on="f"/>
                <v:imagedata o:title=""/>
                <o:lock v:ext="edit" aspectratio="f"/>
                <v:textbox>
                  <w:txbxContent>
                    <w:p w14:paraId="404C262F">
                      <w:pPr>
                        <w:snapToGrid w:val="0"/>
                        <w:spacing w:line="360" w:lineRule="exact"/>
                        <w:jc w:val="left"/>
                        <w:rPr>
                          <w:rFonts w:ascii="微软雅黑" w:hAnsi="微软雅黑" w:eastAsia="微软雅黑"/>
                          <w:color w:val="C00000"/>
                          <w:sz w:val="24"/>
                        </w:rPr>
                      </w:pPr>
                      <w:r>
                        <w:rPr>
                          <w:rFonts w:ascii="微软雅黑" w:hAnsi="微软雅黑" w:eastAsia="微软雅黑"/>
                          <w:b/>
                          <w:bCs/>
                          <w:color w:val="C00000"/>
                          <w:sz w:val="24"/>
                        </w:rPr>
                        <w:t>4</w:t>
                      </w:r>
                      <w:r>
                        <w:rPr>
                          <w:rFonts w:hint="eastAsia" w:ascii="微软雅黑" w:hAnsi="微软雅黑" w:eastAsia="微软雅黑"/>
                          <w:b/>
                          <w:bCs/>
                          <w:color w:val="C00000"/>
                          <w:sz w:val="24"/>
                        </w:rPr>
                        <w:t>、培训</w:t>
                      </w:r>
                      <w:r>
                        <w:rPr>
                          <w:rFonts w:ascii="微软雅黑" w:hAnsi="微软雅黑" w:eastAsia="微软雅黑"/>
                          <w:b/>
                          <w:bCs/>
                          <w:color w:val="C00000"/>
                          <w:sz w:val="24"/>
                        </w:rPr>
                        <w:t>费用花了不少，效果不明显（</w:t>
                      </w:r>
                      <w:r>
                        <w:rPr>
                          <w:rFonts w:hint="eastAsia" w:ascii="微软雅黑" w:hAnsi="微软雅黑" w:eastAsia="微软雅黑"/>
                          <w:b/>
                          <w:bCs/>
                          <w:color w:val="C00000"/>
                          <w:sz w:val="24"/>
                        </w:rPr>
                        <w:t>育</w:t>
                      </w:r>
                      <w:r>
                        <w:rPr>
                          <w:rFonts w:ascii="微软雅黑" w:hAnsi="微软雅黑" w:eastAsia="微软雅黑"/>
                          <w:b/>
                          <w:bCs/>
                          <w:color w:val="C00000"/>
                          <w:sz w:val="24"/>
                        </w:rPr>
                        <w:t>）</w:t>
                      </w:r>
                      <w:r>
                        <w:rPr>
                          <w:rFonts w:hint="eastAsia" w:ascii="微软雅黑" w:hAnsi="微软雅黑" w:eastAsia="微软雅黑"/>
                          <w:b/>
                          <w:bCs/>
                          <w:color w:val="C00000"/>
                          <w:sz w:val="24"/>
                        </w:rPr>
                        <w:t xml:space="preserve"> </w:t>
                      </w:r>
                    </w:p>
                    <w:p w14:paraId="4E29B2F2">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培训费用花了不少，怎么没有效果？如何培养这些研发人员？把合适的人放到合适的工作岗位上，这话说起来容易，怎么干？</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-717550</wp:posOffset>
                </wp:positionH>
                <wp:positionV relativeFrom="paragraph">
                  <wp:posOffset>101600</wp:posOffset>
                </wp:positionV>
                <wp:extent cx="6731000" cy="996950"/>
                <wp:effectExtent l="4445" t="4445" r="8255" b="14605"/>
                <wp:wrapNone/>
                <wp:docPr id="51" name="AutoShape 57"/>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57" o:spid="_x0000_s1026" o:spt="2" style="position:absolute;left:0pt;margin-left:-56.5pt;margin-top:8pt;height:78.5pt;width:530pt;z-index:251682816;mso-width-relative:page;mso-height-relative:page;" filled="f" stroked="t" coordsize="21600,21600" arcsize="0.166666666666667" o:gfxdata="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A1wRd1wAAAAsBAAAPAAAAAAAAAAEAIAAAACIAAABkcnMv&#10;ZG93bnJldi54bWxQSwECFAAUAAAACACHTuJATpFtDD0CAAB9BAAADgAAAAAAAAABACAAAAAmAQAA&#10;ZHJzL2Uyb0RvYy54bWxQSwUGAAAAAAYABgBZAQAA1QUAAAAA&#10;">
                <v:fill on="f" focussize="0,0"/>
                <v:stroke color="#000000" joinstyle="round"/>
                <v:imagedata o:title=""/>
                <o:lock v:ext="edit" aspectratio="f"/>
              </v:roundrect>
            </w:pict>
          </mc:Fallback>
        </mc:AlternateContent>
      </w:r>
    </w:p>
    <w:p w14:paraId="70ECED8A">
      <w:pPr>
        <w:tabs>
          <w:tab w:val="left" w:pos="1060"/>
        </w:tabs>
      </w:pPr>
    </w:p>
    <w:p w14:paraId="2A075DA6">
      <w:pPr>
        <w:tabs>
          <w:tab w:val="left" w:pos="1060"/>
        </w:tabs>
      </w:pPr>
    </w:p>
    <w:p w14:paraId="33A67D6A">
      <w:pPr>
        <w:tabs>
          <w:tab w:val="left" w:pos="1060"/>
        </w:tabs>
      </w:pPr>
    </w:p>
    <w:p w14:paraId="5CBB3192">
      <w:pPr>
        <w:tabs>
          <w:tab w:val="left" w:pos="1060"/>
        </w:tabs>
      </w:pPr>
    </w:p>
    <w:p w14:paraId="2C90B01B">
      <w:pPr>
        <w:tabs>
          <w:tab w:val="left" w:pos="1060"/>
        </w:tabs>
      </w:pPr>
      <w:r>
        <mc:AlternateContent>
          <mc:Choice Requires="wps">
            <w:drawing>
              <wp:anchor distT="0" distB="0" distL="114300" distR="114300" simplePos="0" relativeHeight="251683840" behindDoc="0" locked="0" layoutInCell="1" allowOverlap="1">
                <wp:simplePos x="0" y="0"/>
                <wp:positionH relativeFrom="column">
                  <wp:posOffset>-618490</wp:posOffset>
                </wp:positionH>
                <wp:positionV relativeFrom="paragraph">
                  <wp:posOffset>254000</wp:posOffset>
                </wp:positionV>
                <wp:extent cx="6490970" cy="958850"/>
                <wp:effectExtent l="0" t="0" r="0" b="0"/>
                <wp:wrapNone/>
                <wp:docPr id="50" name="Text Box 5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02E80D72">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5</w:t>
                            </w:r>
                            <w:r>
                              <w:rPr>
                                <w:rFonts w:hint="eastAsia" w:ascii="微软雅黑" w:hAnsi="微软雅黑" w:eastAsia="微软雅黑"/>
                                <w:b/>
                                <w:bCs/>
                                <w:color w:val="C00000"/>
                                <w:sz w:val="24"/>
                              </w:rPr>
                              <w:t>、</w:t>
                            </w:r>
                            <w:r>
                              <w:rPr>
                                <w:rFonts w:ascii="微软雅黑" w:hAnsi="微软雅黑" w:eastAsia="微软雅黑"/>
                                <w:b/>
                                <w:bCs/>
                                <w:color w:val="C00000"/>
                                <w:sz w:val="24"/>
                              </w:rPr>
                              <w:t>如何激发研发人员的</w:t>
                            </w:r>
                            <w:r>
                              <w:rPr>
                                <w:rFonts w:hint="eastAsia" w:ascii="微软雅黑" w:hAnsi="微软雅黑" w:eastAsia="微软雅黑"/>
                                <w:b/>
                                <w:bCs/>
                                <w:color w:val="C00000"/>
                                <w:sz w:val="24"/>
                              </w:rPr>
                              <w:t>斗志</w:t>
                            </w:r>
                            <w:r>
                              <w:rPr>
                                <w:rFonts w:ascii="微软雅黑" w:hAnsi="微软雅黑" w:eastAsia="微软雅黑"/>
                                <w:b/>
                                <w:bCs/>
                                <w:color w:val="C00000"/>
                                <w:sz w:val="24"/>
                              </w:rPr>
                              <w:t>和</w:t>
                            </w:r>
                            <w:r>
                              <w:rPr>
                                <w:rFonts w:hint="eastAsia" w:ascii="微软雅黑" w:hAnsi="微软雅黑" w:eastAsia="微软雅黑"/>
                                <w:b/>
                                <w:bCs/>
                                <w:color w:val="C00000"/>
                                <w:sz w:val="24"/>
                              </w:rPr>
                              <w:t>激情</w:t>
                            </w:r>
                            <w:r>
                              <w:rPr>
                                <w:rFonts w:ascii="微软雅黑" w:hAnsi="微软雅黑" w:eastAsia="微软雅黑"/>
                                <w:b/>
                                <w:bCs/>
                                <w:color w:val="C00000"/>
                                <w:sz w:val="24"/>
                              </w:rPr>
                              <w:t>（</w:t>
                            </w:r>
                            <w:r>
                              <w:rPr>
                                <w:rFonts w:hint="eastAsia" w:ascii="微软雅黑" w:hAnsi="微软雅黑" w:eastAsia="微软雅黑"/>
                                <w:b/>
                                <w:bCs/>
                                <w:color w:val="C00000"/>
                                <w:sz w:val="24"/>
                              </w:rPr>
                              <w:t>用</w:t>
                            </w:r>
                            <w:r>
                              <w:rPr>
                                <w:rFonts w:ascii="微软雅黑" w:hAnsi="微软雅黑" w:eastAsia="微软雅黑"/>
                                <w:b/>
                                <w:bCs/>
                                <w:color w:val="C00000"/>
                                <w:sz w:val="24"/>
                              </w:rPr>
                              <w:t>）</w:t>
                            </w:r>
                          </w:p>
                          <w:p w14:paraId="2AC02B12">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如何用好这些研发人员，让他们保持良好的斗志和激情？研发团队</w:t>
                            </w:r>
                            <w:r>
                              <w:rPr>
                                <w:rFonts w:ascii="微软雅黑" w:hAnsi="微软雅黑" w:eastAsia="微软雅黑"/>
                                <w:color w:val="000000" w:themeColor="text1"/>
                              </w:rPr>
                              <w:t>和个人的绩效目标如何制定，制定</w:t>
                            </w:r>
                            <w:r>
                              <w:rPr>
                                <w:rFonts w:hint="eastAsia" w:ascii="微软雅黑" w:hAnsi="微软雅黑" w:eastAsia="微软雅黑"/>
                                <w:color w:val="000000" w:themeColor="text1"/>
                              </w:rPr>
                              <w:t>KPI</w:t>
                            </w:r>
                            <w:r>
                              <w:rPr>
                                <w:rFonts w:ascii="微软雅黑" w:hAnsi="微软雅黑" w:eastAsia="微软雅黑"/>
                                <w:color w:val="000000" w:themeColor="text1"/>
                              </w:rPr>
                              <w:t>后如何层层下达</w:t>
                            </w:r>
                            <w:r>
                              <w:rPr>
                                <w:rFonts w:hint="eastAsia" w:ascii="微软雅黑" w:hAnsi="微软雅黑" w:eastAsia="微软雅黑"/>
                                <w:color w:val="000000" w:themeColor="text1"/>
                              </w:rPr>
                              <w:t>，研发绩效</w:t>
                            </w:r>
                            <w:r>
                              <w:rPr>
                                <w:rFonts w:ascii="微软雅黑" w:hAnsi="微软雅黑" w:eastAsia="微软雅黑"/>
                                <w:color w:val="000000" w:themeColor="text1"/>
                              </w:rPr>
                              <w:t>管理的PDCA循环如何良性</w:t>
                            </w:r>
                            <w:r>
                              <w:rPr>
                                <w:rFonts w:hint="eastAsia" w:ascii="微软雅黑" w:hAnsi="微软雅黑" w:eastAsia="微软雅黑"/>
                                <w:color w:val="000000" w:themeColor="text1"/>
                              </w:rPr>
                              <w:t>运转</w:t>
                            </w:r>
                            <w:r>
                              <w:rPr>
                                <w:rFonts w:ascii="微软雅黑" w:hAnsi="微软雅黑" w:eastAsia="微软雅黑"/>
                                <w:color w:val="000000" w:themeColor="text1"/>
                              </w:rPr>
                              <w:t>。</w:t>
                            </w:r>
                          </w:p>
                        </w:txbxContent>
                      </wps:txbx>
                      <wps:bodyPr rot="0" vert="horz" wrap="square" lIns="91440" tIns="45720" rIns="91440" bIns="45720" anchor="ctr" anchorCtr="0" upright="1">
                        <a:noAutofit/>
                      </wps:bodyPr>
                    </wps:wsp>
                  </a:graphicData>
                </a:graphic>
              </wp:anchor>
            </w:drawing>
          </mc:Choice>
          <mc:Fallback>
            <w:pict>
              <v:shape id="Text Box 58" o:spid="_x0000_s1026" o:spt="202" type="#_x0000_t202" style="position:absolute;left:0pt;margin-left:-48.7pt;margin-top:20pt;height:75.5pt;width:511.1pt;z-index:251683840;v-text-anchor:middle;mso-width-relative:margin;mso-height-relative:margin;" filled="f" stroked="f" coordsize="21600,21600" o:gfxdata="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ioE9gAAAAKAQAADwAAAAAAAAABACAA&#10;AAAiAAAAZHJzL2Rvd25yZXYueG1sUEsBAhQAFAAAAAgAh07iQGnfPHANAgAAJgQAAA4AAAAAAAAA&#10;AQAgAAAAJwEAAGRycy9lMm9Eb2MueG1sUEsFBgAAAAAGAAYAWQEAAKYFAAAAAA==&#10;">
                <v:fill on="f" focussize="0,0"/>
                <v:stroke on="f"/>
                <v:imagedata o:title=""/>
                <o:lock v:ext="edit" aspectratio="f"/>
                <v:textbox>
                  <w:txbxContent>
                    <w:p w14:paraId="02E80D72">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5</w:t>
                      </w:r>
                      <w:r>
                        <w:rPr>
                          <w:rFonts w:hint="eastAsia" w:ascii="微软雅黑" w:hAnsi="微软雅黑" w:eastAsia="微软雅黑"/>
                          <w:b/>
                          <w:bCs/>
                          <w:color w:val="C00000"/>
                          <w:sz w:val="24"/>
                        </w:rPr>
                        <w:t>、</w:t>
                      </w:r>
                      <w:r>
                        <w:rPr>
                          <w:rFonts w:ascii="微软雅黑" w:hAnsi="微软雅黑" w:eastAsia="微软雅黑"/>
                          <w:b/>
                          <w:bCs/>
                          <w:color w:val="C00000"/>
                          <w:sz w:val="24"/>
                        </w:rPr>
                        <w:t>如何激发研发人员的</w:t>
                      </w:r>
                      <w:r>
                        <w:rPr>
                          <w:rFonts w:hint="eastAsia" w:ascii="微软雅黑" w:hAnsi="微软雅黑" w:eastAsia="微软雅黑"/>
                          <w:b/>
                          <w:bCs/>
                          <w:color w:val="C00000"/>
                          <w:sz w:val="24"/>
                        </w:rPr>
                        <w:t>斗志</w:t>
                      </w:r>
                      <w:r>
                        <w:rPr>
                          <w:rFonts w:ascii="微软雅黑" w:hAnsi="微软雅黑" w:eastAsia="微软雅黑"/>
                          <w:b/>
                          <w:bCs/>
                          <w:color w:val="C00000"/>
                          <w:sz w:val="24"/>
                        </w:rPr>
                        <w:t>和</w:t>
                      </w:r>
                      <w:r>
                        <w:rPr>
                          <w:rFonts w:hint="eastAsia" w:ascii="微软雅黑" w:hAnsi="微软雅黑" w:eastAsia="微软雅黑"/>
                          <w:b/>
                          <w:bCs/>
                          <w:color w:val="C00000"/>
                          <w:sz w:val="24"/>
                        </w:rPr>
                        <w:t>激情</w:t>
                      </w:r>
                      <w:r>
                        <w:rPr>
                          <w:rFonts w:ascii="微软雅黑" w:hAnsi="微软雅黑" w:eastAsia="微软雅黑"/>
                          <w:b/>
                          <w:bCs/>
                          <w:color w:val="C00000"/>
                          <w:sz w:val="24"/>
                        </w:rPr>
                        <w:t>（</w:t>
                      </w:r>
                      <w:r>
                        <w:rPr>
                          <w:rFonts w:hint="eastAsia" w:ascii="微软雅黑" w:hAnsi="微软雅黑" w:eastAsia="微软雅黑"/>
                          <w:b/>
                          <w:bCs/>
                          <w:color w:val="C00000"/>
                          <w:sz w:val="24"/>
                        </w:rPr>
                        <w:t>用</w:t>
                      </w:r>
                      <w:r>
                        <w:rPr>
                          <w:rFonts w:ascii="微软雅黑" w:hAnsi="微软雅黑" w:eastAsia="微软雅黑"/>
                          <w:b/>
                          <w:bCs/>
                          <w:color w:val="C00000"/>
                          <w:sz w:val="24"/>
                        </w:rPr>
                        <w:t>）</w:t>
                      </w:r>
                    </w:p>
                    <w:p w14:paraId="2AC02B12">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如何用好这些研发人员，让他们保持良好的斗志和激情？研发团队</w:t>
                      </w:r>
                      <w:r>
                        <w:rPr>
                          <w:rFonts w:ascii="微软雅黑" w:hAnsi="微软雅黑" w:eastAsia="微软雅黑"/>
                          <w:color w:val="000000" w:themeColor="text1"/>
                        </w:rPr>
                        <w:t>和个人的绩效目标如何制定，制定</w:t>
                      </w:r>
                      <w:r>
                        <w:rPr>
                          <w:rFonts w:hint="eastAsia" w:ascii="微软雅黑" w:hAnsi="微软雅黑" w:eastAsia="微软雅黑"/>
                          <w:color w:val="000000" w:themeColor="text1"/>
                        </w:rPr>
                        <w:t>KPI</w:t>
                      </w:r>
                      <w:r>
                        <w:rPr>
                          <w:rFonts w:ascii="微软雅黑" w:hAnsi="微软雅黑" w:eastAsia="微软雅黑"/>
                          <w:color w:val="000000" w:themeColor="text1"/>
                        </w:rPr>
                        <w:t>后如何层层下达</w:t>
                      </w:r>
                      <w:r>
                        <w:rPr>
                          <w:rFonts w:hint="eastAsia" w:ascii="微软雅黑" w:hAnsi="微软雅黑" w:eastAsia="微软雅黑"/>
                          <w:color w:val="000000" w:themeColor="text1"/>
                        </w:rPr>
                        <w:t>，研发绩效</w:t>
                      </w:r>
                      <w:r>
                        <w:rPr>
                          <w:rFonts w:ascii="微软雅黑" w:hAnsi="微软雅黑" w:eastAsia="微软雅黑"/>
                          <w:color w:val="000000" w:themeColor="text1"/>
                        </w:rPr>
                        <w:t>管理的PDCA循环如何良性</w:t>
                      </w:r>
                      <w:r>
                        <w:rPr>
                          <w:rFonts w:hint="eastAsia" w:ascii="微软雅黑" w:hAnsi="微软雅黑" w:eastAsia="微软雅黑"/>
                          <w:color w:val="000000" w:themeColor="text1"/>
                        </w:rPr>
                        <w:t>运转</w:t>
                      </w:r>
                      <w:r>
                        <w:rPr>
                          <w:rFonts w:ascii="微软雅黑" w:hAnsi="微软雅黑" w:eastAsia="微软雅黑"/>
                          <w:color w:val="000000" w:themeColor="text1"/>
                        </w:rPr>
                        <w:t>。</w:t>
                      </w:r>
                    </w:p>
                  </w:txbxContent>
                </v:textbox>
              </v:shape>
            </w:pict>
          </mc:Fallback>
        </mc:AlternateContent>
      </w:r>
    </w:p>
    <w:p w14:paraId="68611DE3">
      <w:pPr>
        <w:tabs>
          <w:tab w:val="left" w:pos="1060"/>
        </w:tabs>
      </w:pPr>
      <w:r>
        <mc:AlternateContent>
          <mc:Choice Requires="wps">
            <w:drawing>
              <wp:anchor distT="0" distB="0" distL="114300" distR="114300" simplePos="0" relativeHeight="251691008" behindDoc="0" locked="0" layoutInCell="1" allowOverlap="1">
                <wp:simplePos x="0" y="0"/>
                <wp:positionH relativeFrom="column">
                  <wp:posOffset>-717550</wp:posOffset>
                </wp:positionH>
                <wp:positionV relativeFrom="paragraph">
                  <wp:posOffset>55880</wp:posOffset>
                </wp:positionV>
                <wp:extent cx="6731000" cy="996950"/>
                <wp:effectExtent l="4445" t="4445" r="8255" b="14605"/>
                <wp:wrapNone/>
                <wp:docPr id="48" name="AutoShape 67"/>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67" o:spid="_x0000_s1026" o:spt="2" style="position:absolute;left:0pt;margin-left:-56.5pt;margin-top:4.4pt;height:78.5pt;width:530pt;z-index:251691008;mso-width-relative:page;mso-height-relative:page;" filled="f" stroked="t" coordsize="21600,21600" arcsize="0.166666666666667" o:gfxdata="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cw9NNkAAAAKAQAADwAAAAAAAAABACAAAAAiAAAAZHJz&#10;L2Rvd25yZXYueG1sUEsBAhQAFAAAAAgAh07iQGYVrow8AgAAfQQAAA4AAAAAAAAAAQAgAAAAKAEA&#10;AGRycy9lMm9Eb2MueG1sUEsFBgAAAAAGAAYAWQEAANYFAAAAAA==&#10;">
                <v:fill on="f" focussize="0,0"/>
                <v:stroke color="#000000" joinstyle="round"/>
                <v:imagedata o:title=""/>
                <o:lock v:ext="edit" aspectratio="f"/>
              </v:roundrect>
            </w:pict>
          </mc:Fallback>
        </mc:AlternateContent>
      </w:r>
    </w:p>
    <w:p w14:paraId="4628160B">
      <w:pPr>
        <w:tabs>
          <w:tab w:val="left" w:pos="1060"/>
        </w:tabs>
      </w:pPr>
    </w:p>
    <w:p w14:paraId="1544E9E9">
      <w:pPr>
        <w:tabs>
          <w:tab w:val="left" w:pos="1060"/>
        </w:tabs>
      </w:pPr>
    </w:p>
    <w:p w14:paraId="0DC49221">
      <w:pPr>
        <w:tabs>
          <w:tab w:val="left" w:pos="1060"/>
        </w:tabs>
      </w:pPr>
    </w:p>
    <w:p w14:paraId="35CE6EB8">
      <w:pPr>
        <w:tabs>
          <w:tab w:val="left" w:pos="1060"/>
        </w:tabs>
      </w:pPr>
    </w:p>
    <w:p w14:paraId="125B6986">
      <w:pPr>
        <w:tabs>
          <w:tab w:val="left" w:pos="1060"/>
        </w:tabs>
      </w:pPr>
      <w:r>
        <mc:AlternateContent>
          <mc:Choice Requires="wps">
            <w:drawing>
              <wp:anchor distT="0" distB="0" distL="114300" distR="114300" simplePos="0" relativeHeight="251692032" behindDoc="0" locked="0" layoutInCell="1" allowOverlap="1">
                <wp:simplePos x="0" y="0"/>
                <wp:positionH relativeFrom="column">
                  <wp:posOffset>-567055</wp:posOffset>
                </wp:positionH>
                <wp:positionV relativeFrom="paragraph">
                  <wp:posOffset>244475</wp:posOffset>
                </wp:positionV>
                <wp:extent cx="6490970" cy="958850"/>
                <wp:effectExtent l="0" t="0" r="0" b="0"/>
                <wp:wrapNone/>
                <wp:docPr id="49" name="Text Box 6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4DCDB851">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6</w:t>
                            </w:r>
                            <w:r>
                              <w:rPr>
                                <w:rFonts w:hint="eastAsia" w:ascii="微软雅黑" w:hAnsi="微软雅黑" w:eastAsia="微软雅黑"/>
                                <w:b/>
                                <w:bCs/>
                                <w:color w:val="C00000"/>
                                <w:sz w:val="24"/>
                              </w:rPr>
                              <w:t>、如何</w:t>
                            </w:r>
                            <w:r>
                              <w:rPr>
                                <w:rFonts w:ascii="微软雅黑" w:hAnsi="微软雅黑" w:eastAsia="微软雅黑"/>
                                <w:b/>
                                <w:bCs/>
                                <w:color w:val="C00000"/>
                                <w:sz w:val="24"/>
                              </w:rPr>
                              <w:t>留住</w:t>
                            </w:r>
                            <w:r>
                              <w:rPr>
                                <w:rFonts w:hint="eastAsia" w:ascii="微软雅黑" w:hAnsi="微软雅黑" w:eastAsia="微软雅黑"/>
                                <w:b/>
                                <w:bCs/>
                                <w:color w:val="C00000"/>
                                <w:sz w:val="24"/>
                              </w:rPr>
                              <w:t>核心</w:t>
                            </w:r>
                            <w:r>
                              <w:rPr>
                                <w:rFonts w:ascii="微软雅黑" w:hAnsi="微软雅黑" w:eastAsia="微软雅黑"/>
                                <w:b/>
                                <w:bCs/>
                                <w:color w:val="C00000"/>
                                <w:sz w:val="24"/>
                              </w:rPr>
                              <w:t>的研发人才（</w:t>
                            </w:r>
                            <w:r>
                              <w:rPr>
                                <w:rFonts w:hint="eastAsia" w:ascii="微软雅黑" w:hAnsi="微软雅黑" w:eastAsia="微软雅黑"/>
                                <w:b/>
                                <w:bCs/>
                                <w:color w:val="C00000"/>
                                <w:sz w:val="24"/>
                              </w:rPr>
                              <w:t>留</w:t>
                            </w:r>
                            <w:r>
                              <w:rPr>
                                <w:rFonts w:ascii="微软雅黑" w:hAnsi="微软雅黑" w:eastAsia="微软雅黑"/>
                                <w:b/>
                                <w:bCs/>
                                <w:color w:val="C00000"/>
                                <w:sz w:val="24"/>
                              </w:rPr>
                              <w:t>）</w:t>
                            </w:r>
                          </w:p>
                          <w:p w14:paraId="45107769">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倾注了大量心血培养的研发人员怎么就留不下来呢？反而投奔竞争对手啦！留住研发人员有哪些手段？事业、待遇、感情留人怎么组合使用？</w:t>
                            </w:r>
                            <w:r>
                              <w:rPr>
                                <w:rFonts w:ascii="微软雅黑" w:hAnsi="微软雅黑" w:eastAsia="微软雅黑"/>
                                <w:color w:val="000000" w:themeColor="text1"/>
                              </w:rPr>
                              <w:t xml:space="preserve"> </w:t>
                            </w:r>
                          </w:p>
                        </w:txbxContent>
                      </wps:txbx>
                      <wps:bodyPr rot="0" vert="horz" wrap="square" lIns="91440" tIns="45720" rIns="91440" bIns="45720" anchor="ctr" anchorCtr="0" upright="1">
                        <a:noAutofit/>
                      </wps:bodyPr>
                    </wps:wsp>
                  </a:graphicData>
                </a:graphic>
              </wp:anchor>
            </w:drawing>
          </mc:Choice>
          <mc:Fallback>
            <w:pict>
              <v:shape id="Text Box 68" o:spid="_x0000_s1026" o:spt="202" type="#_x0000_t202" style="position:absolute;left:0pt;margin-left:-44.65pt;margin-top:19.25pt;height:75.5pt;width:511.1pt;z-index:251692032;v-text-anchor:middle;mso-width-relative:margin;mso-height-relative:margin;" filled="f" stroked="f" coordsize="21600,21600" o:gfxdata="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kCIztkAAAAKAQAADwAAAAAAAAAB&#10;ACAAAAAiAAAAZHJzL2Rvd25yZXYueG1sUEsBAhQAFAAAAAgAh07iQM9nYdkPAgAAJgQAAA4AAAAA&#10;AAAAAQAgAAAAKAEAAGRycy9lMm9Eb2MueG1sUEsFBgAAAAAGAAYAWQEAAKkFAAAAAA==&#10;">
                <v:fill on="f" focussize="0,0"/>
                <v:stroke on="f"/>
                <v:imagedata o:title=""/>
                <o:lock v:ext="edit" aspectratio="f"/>
                <v:textbox>
                  <w:txbxContent>
                    <w:p w14:paraId="4DCDB851">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6</w:t>
                      </w:r>
                      <w:r>
                        <w:rPr>
                          <w:rFonts w:hint="eastAsia" w:ascii="微软雅黑" w:hAnsi="微软雅黑" w:eastAsia="微软雅黑"/>
                          <w:b/>
                          <w:bCs/>
                          <w:color w:val="C00000"/>
                          <w:sz w:val="24"/>
                        </w:rPr>
                        <w:t>、如何</w:t>
                      </w:r>
                      <w:r>
                        <w:rPr>
                          <w:rFonts w:ascii="微软雅黑" w:hAnsi="微软雅黑" w:eastAsia="微软雅黑"/>
                          <w:b/>
                          <w:bCs/>
                          <w:color w:val="C00000"/>
                          <w:sz w:val="24"/>
                        </w:rPr>
                        <w:t>留住</w:t>
                      </w:r>
                      <w:r>
                        <w:rPr>
                          <w:rFonts w:hint="eastAsia" w:ascii="微软雅黑" w:hAnsi="微软雅黑" w:eastAsia="微软雅黑"/>
                          <w:b/>
                          <w:bCs/>
                          <w:color w:val="C00000"/>
                          <w:sz w:val="24"/>
                        </w:rPr>
                        <w:t>核心</w:t>
                      </w:r>
                      <w:r>
                        <w:rPr>
                          <w:rFonts w:ascii="微软雅黑" w:hAnsi="微软雅黑" w:eastAsia="微软雅黑"/>
                          <w:b/>
                          <w:bCs/>
                          <w:color w:val="C00000"/>
                          <w:sz w:val="24"/>
                        </w:rPr>
                        <w:t>的研发人才（</w:t>
                      </w:r>
                      <w:r>
                        <w:rPr>
                          <w:rFonts w:hint="eastAsia" w:ascii="微软雅黑" w:hAnsi="微软雅黑" w:eastAsia="微软雅黑"/>
                          <w:b/>
                          <w:bCs/>
                          <w:color w:val="C00000"/>
                          <w:sz w:val="24"/>
                        </w:rPr>
                        <w:t>留</w:t>
                      </w:r>
                      <w:r>
                        <w:rPr>
                          <w:rFonts w:ascii="微软雅黑" w:hAnsi="微软雅黑" w:eastAsia="微软雅黑"/>
                          <w:b/>
                          <w:bCs/>
                          <w:color w:val="C00000"/>
                          <w:sz w:val="24"/>
                        </w:rPr>
                        <w:t>）</w:t>
                      </w:r>
                    </w:p>
                    <w:p w14:paraId="45107769">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倾注了大量心血培养的研发人员怎么就留不下来呢？反而投奔竞争对手啦！留住研发人员有哪些手段？事业、待遇、感情留人怎么组合使用？</w:t>
                      </w:r>
                      <w:r>
                        <w:rPr>
                          <w:rFonts w:ascii="微软雅黑" w:hAnsi="微软雅黑" w:eastAsia="微软雅黑"/>
                          <w:color w:val="000000" w:themeColor="text1"/>
                        </w:rPr>
                        <w:t xml:space="preserve"> </w:t>
                      </w:r>
                    </w:p>
                  </w:txbxContent>
                </v:textbox>
              </v:shape>
            </w:pict>
          </mc:Fallback>
        </mc:AlternateContent>
      </w:r>
    </w:p>
    <w:p w14:paraId="17077D48">
      <w:pPr>
        <w:tabs>
          <w:tab w:val="left" w:pos="1060"/>
        </w:tabs>
      </w:pPr>
      <w:r>
        <mc:AlternateContent>
          <mc:Choice Requires="wps">
            <w:drawing>
              <wp:anchor distT="0" distB="0" distL="114300" distR="114300" simplePos="0" relativeHeight="251684864" behindDoc="0" locked="0" layoutInCell="1" allowOverlap="1">
                <wp:simplePos x="0" y="0"/>
                <wp:positionH relativeFrom="column">
                  <wp:posOffset>-692150</wp:posOffset>
                </wp:positionH>
                <wp:positionV relativeFrom="paragraph">
                  <wp:posOffset>41910</wp:posOffset>
                </wp:positionV>
                <wp:extent cx="6731000" cy="996950"/>
                <wp:effectExtent l="4445" t="4445" r="8255" b="14605"/>
                <wp:wrapNone/>
                <wp:docPr id="47" name="AutoShape 60"/>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60" o:spid="_x0000_s1026" o:spt="2" style="position:absolute;left:0pt;margin-left:-54.5pt;margin-top:3.3pt;height:78.5pt;width:530pt;z-index:251684864;mso-width-relative:page;mso-height-relative:page;" filled="f" stroked="t" coordsize="21600,21600" arcsize="0.166666666666667" o:gfxdata="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HFMtgAAAAKAQAADwAAAAAAAAABACAAAAAiAAAAZHJz&#10;L2Rvd25yZXYueG1sUEsBAhQAFAAAAAgAh07iQOp9vmw9AgAAfQQAAA4AAAAAAAAAAQAgAAAAJwEA&#10;AGRycy9lMm9Eb2MueG1sUEsFBgAAAAAGAAYAWQEAANYFAAAAAA==&#10;">
                <v:fill on="f" focussize="0,0"/>
                <v:stroke color="#000000" joinstyle="round"/>
                <v:imagedata o:title=""/>
                <o:lock v:ext="edit" aspectratio="f"/>
              </v:roundrect>
            </w:pict>
          </mc:Fallback>
        </mc:AlternateContent>
      </w:r>
    </w:p>
    <w:p w14:paraId="3D54BAF8">
      <w:pPr>
        <w:tabs>
          <w:tab w:val="left" w:pos="1060"/>
        </w:tabs>
      </w:pPr>
    </w:p>
    <w:p w14:paraId="7AA01F0B">
      <w:pPr>
        <w:tabs>
          <w:tab w:val="left" w:pos="1060"/>
        </w:tabs>
      </w:pPr>
    </w:p>
    <w:p w14:paraId="6C76A24E">
      <w:pPr>
        <w:tabs>
          <w:tab w:val="left" w:pos="1060"/>
        </w:tabs>
      </w:pPr>
    </w:p>
    <w:p w14:paraId="650C8782">
      <w:pPr>
        <w:tabs>
          <w:tab w:val="left" w:pos="1060"/>
        </w:tabs>
      </w:pPr>
    </w:p>
    <w:p w14:paraId="408DD6E2">
      <w:pPr>
        <w:tabs>
          <w:tab w:val="left" w:pos="1060"/>
        </w:tabs>
      </w:pPr>
      <w:r>
        <mc:AlternateContent>
          <mc:Choice Requires="wps">
            <w:drawing>
              <wp:anchor distT="0" distB="0" distL="114300" distR="114300" simplePos="0" relativeHeight="251670528"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45" name="Rectangle 38"/>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90.2pt;margin-top:23.1pt;height:20pt;width:41pt;z-index:251670528;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ypv0PZAAAACgEAAA8AAAAA&#10;AAAAAQAgAAAAIgAAAGRycy9kb3ducmV2LnhtbFBLAQIUABQAAAAIAIdO4kAhzEIaEwIAADgEAAAO&#10;AAAAAAAAAAEAIAAAACgBAABkcnMvZTJvRG9jLnhtbFBLBQYAAAAABgAGAFkBAACtBQAAAAA=&#10;">
                <v:fill on="t" focussize="0,0"/>
                <v:stroke on="f"/>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44"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0368E776">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51.7pt;margin-top:14.1pt;height:34.9pt;width:99.5pt;z-index:251671552;mso-width-relative:margin;mso-height-relative:margin;"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uqMPtcAAAAJAQAADwAAAAAAAAABACAA&#10;AAAiAAAAZHJzL2Rvd25yZXYueG1sUEsBAhQAFAAAAAgAh07iQFEDMQcOAgAAJAQAAA4AAAAAAAAA&#10;AQAgAAAAJgEAAGRycy9lMm9Eb2MueG1sUEsFBgAAAAAGAAYAWQEAAKYFAAAAAA==&#10;">
                <v:fill on="f" focussize="0,0"/>
                <v:stroke on="f"/>
                <v:imagedata o:title=""/>
                <o:lock v:ext="edit" aspectratio="f"/>
                <v:textbox>
                  <w:txbxContent>
                    <w:p w14:paraId="0368E776">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07DE3CBC">
      <w:pPr>
        <w:tabs>
          <w:tab w:val="left" w:pos="1060"/>
        </w:tabs>
      </w:pPr>
    </w:p>
    <w:p w14:paraId="2D79EA30">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-802640</wp:posOffset>
                </wp:positionH>
                <wp:positionV relativeFrom="paragraph">
                  <wp:posOffset>276860</wp:posOffset>
                </wp:positionV>
                <wp:extent cx="6775450" cy="1625600"/>
                <wp:effectExtent l="0" t="0" r="6350" b="0"/>
                <wp:wrapNone/>
                <wp:docPr id="6" name="Text Box 40"/>
                <wp:cNvGraphicFramePr/>
                <a:graphic xmlns:a="http://schemas.openxmlformats.org/drawingml/2006/main">
                  <a:graphicData uri="http://schemas.microsoft.com/office/word/2010/wordprocessingShape">
                    <wps:wsp>
                      <wps:cNvSpPr txBox="1"/>
                      <wps:spPr>
                        <a:xfrm>
                          <a:off x="0" y="0"/>
                          <a:ext cx="6775450" cy="1625600"/>
                        </a:xfrm>
                        <a:prstGeom prst="rect">
                          <a:avLst/>
                        </a:prstGeom>
                        <a:solidFill>
                          <a:srgbClr val="DBE5F1"/>
                        </a:solidFill>
                        <a:ln>
                          <a:noFill/>
                        </a:ln>
                      </wps:spPr>
                      <wps:txbx>
                        <w:txbxContent>
                          <w:p w14:paraId="454C3162">
                            <w:pPr>
                              <w:ind w:firstLine="420"/>
                              <w:rPr>
                                <w:rFonts w:ascii="微软雅黑" w:hAnsi="微软雅黑" w:eastAsia="微软雅黑"/>
                                <w:sz w:val="24"/>
                              </w:rPr>
                            </w:pPr>
                            <w:r>
                              <w:rPr>
                                <w:rFonts w:hint="eastAsia" w:ascii="微软雅黑" w:hAnsi="微软雅黑" w:eastAsia="微软雅黑"/>
                                <w:sz w:val="24"/>
                              </w:rPr>
                              <w:t>本课程结合我们公司过去几年大量培训和咨询的经验，结合研发主管面临的这些问题总结出适合不同发展阶段的企业打造高绩效研发团队的解决之道，</w:t>
                            </w:r>
                            <w:r>
                              <w:rPr>
                                <w:rFonts w:hint="eastAsia" w:ascii="微软雅黑" w:hAnsi="微软雅黑" w:eastAsia="微软雅黑"/>
                                <w:b/>
                                <w:color w:val="C00000"/>
                                <w:sz w:val="24"/>
                              </w:rPr>
                              <w:t>非常强调从业务的角度来进行研发的团队构建，</w:t>
                            </w:r>
                            <w:r>
                              <w:rPr>
                                <w:rFonts w:ascii="微软雅黑" w:hAnsi="微软雅黑" w:eastAsia="微软雅黑"/>
                                <w:sz w:val="24"/>
                              </w:rPr>
                              <w:t>通过多年总结得出</w:t>
                            </w:r>
                            <w:r>
                              <w:rPr>
                                <w:rFonts w:hint="eastAsia" w:ascii="微软雅黑" w:hAnsi="微软雅黑" w:eastAsia="微软雅黑"/>
                                <w:sz w:val="24"/>
                              </w:rPr>
                              <w:t>一套行之有效的方法打造高效的研发团队，</w:t>
                            </w:r>
                            <w:r>
                              <w:rPr>
                                <w:rFonts w:ascii="微软雅黑" w:hAnsi="微软雅黑" w:eastAsia="微软雅黑"/>
                                <w:sz w:val="24"/>
                              </w:rPr>
                              <w:t>从而提高研发效率，提高投入产出比。</w:t>
                            </w:r>
                          </w:p>
                          <w:p w14:paraId="514B3C16">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 </w:t>
                            </w:r>
                          </w:p>
                        </w:txbxContent>
                      </wps:txbx>
                      <wps:bodyPr upright="1"/>
                    </wps:wsp>
                  </a:graphicData>
                </a:graphic>
              </wp:anchor>
            </w:drawing>
          </mc:Choice>
          <mc:Fallback>
            <w:pict>
              <v:shape id="Text Box 40" o:spid="_x0000_s1026" o:spt="202" type="#_x0000_t202" style="position:absolute;left:0pt;margin-left:-63.2pt;margin-top:21.8pt;height:128pt;width:533.5pt;z-index:251672576;mso-width-relative:margin;mso-height-relative:margin;" fillcolor="#DBE5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">
                <v:fill on="t" focussize="0,0"/>
                <v:stroke on="f"/>
                <v:imagedata o:title=""/>
                <o:lock v:ext="edit" aspectratio="f"/>
                <v:textbox>
                  <w:txbxContent>
                    <w:p w14:paraId="454C3162">
                      <w:pPr>
                        <w:ind w:firstLine="420"/>
                        <w:rPr>
                          <w:rFonts w:ascii="微软雅黑" w:hAnsi="微软雅黑" w:eastAsia="微软雅黑"/>
                          <w:sz w:val="24"/>
                        </w:rPr>
                      </w:pPr>
                      <w:r>
                        <w:rPr>
                          <w:rFonts w:hint="eastAsia" w:ascii="微软雅黑" w:hAnsi="微软雅黑" w:eastAsia="微软雅黑"/>
                          <w:sz w:val="24"/>
                        </w:rPr>
                        <w:t>本课程结合我们公司过去几年大量培训和咨询的经验，结合研发主管面临的这些问题总结出适合不同发展阶段的企业打造高绩效研发团队的解决之道，</w:t>
                      </w:r>
                      <w:r>
                        <w:rPr>
                          <w:rFonts w:hint="eastAsia" w:ascii="微软雅黑" w:hAnsi="微软雅黑" w:eastAsia="微软雅黑"/>
                          <w:b/>
                          <w:color w:val="C00000"/>
                          <w:sz w:val="24"/>
                        </w:rPr>
                        <w:t>非常强调从业务的角度来进行研发的团队构建，</w:t>
                      </w:r>
                      <w:r>
                        <w:rPr>
                          <w:rFonts w:ascii="微软雅黑" w:hAnsi="微软雅黑" w:eastAsia="微软雅黑"/>
                          <w:sz w:val="24"/>
                        </w:rPr>
                        <w:t>通过多年总结得出</w:t>
                      </w:r>
                      <w:r>
                        <w:rPr>
                          <w:rFonts w:hint="eastAsia" w:ascii="微软雅黑" w:hAnsi="微软雅黑" w:eastAsia="微软雅黑"/>
                          <w:sz w:val="24"/>
                        </w:rPr>
                        <w:t>一套行之有效的方法打造高效的研发团队，</w:t>
                      </w:r>
                      <w:r>
                        <w:rPr>
                          <w:rFonts w:ascii="微软雅黑" w:hAnsi="微软雅黑" w:eastAsia="微软雅黑"/>
                          <w:sz w:val="24"/>
                        </w:rPr>
                        <w:t>从而提高研发效率，提高投入产出比。</w:t>
                      </w:r>
                    </w:p>
                    <w:p w14:paraId="514B3C16">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 </w:t>
                      </w:r>
                    </w:p>
                  </w:txbxContent>
                </v:textbox>
              </v:shape>
            </w:pict>
          </mc:Fallback>
        </mc:AlternateContent>
      </w:r>
    </w:p>
    <w:p w14:paraId="27B2D9D8">
      <w:pPr>
        <w:tabs>
          <w:tab w:val="left" w:pos="1060"/>
        </w:tabs>
      </w:pPr>
    </w:p>
    <w:p w14:paraId="1A9B3221">
      <w:pPr>
        <w:tabs>
          <w:tab w:val="left" w:pos="1060"/>
        </w:tabs>
      </w:pPr>
    </w:p>
    <w:p w14:paraId="0FEDFE01">
      <w:pPr>
        <w:tabs>
          <w:tab w:val="left" w:pos="1060"/>
        </w:tabs>
      </w:pPr>
    </w:p>
    <w:p w14:paraId="275508D0">
      <w:pPr>
        <w:tabs>
          <w:tab w:val="left" w:pos="1060"/>
        </w:tabs>
      </w:pPr>
    </w:p>
    <w:p w14:paraId="21D88885">
      <w:pPr>
        <w:tabs>
          <w:tab w:val="left" w:pos="1060"/>
        </w:tabs>
      </w:pPr>
    </w:p>
    <w:p w14:paraId="77CC7ADE">
      <w:pPr>
        <w:tabs>
          <w:tab w:val="left" w:pos="1060"/>
        </w:tabs>
      </w:pPr>
    </w:p>
    <w:p w14:paraId="767A2EF3">
      <w:pPr>
        <w:tabs>
          <w:tab w:val="left" w:pos="1060"/>
        </w:tabs>
      </w:pPr>
    </w:p>
    <w:p w14:paraId="5FB5EB7B">
      <w:pPr>
        <w:tabs>
          <w:tab w:val="left" w:pos="1060"/>
        </w:tabs>
      </w:pPr>
    </w:p>
    <w:p w14:paraId="04E51BD3">
      <w:pPr>
        <w:tabs>
          <w:tab w:val="left" w:pos="1060"/>
        </w:tabs>
      </w:pPr>
      <w:r>
        <mc:AlternateContent>
          <mc:Choice Requires="wps">
            <w:drawing>
              <wp:anchor distT="0" distB="0" distL="114300" distR="114300" simplePos="0" relativeHeight="251674624" behindDoc="0" locked="0" layoutInCell="1" allowOverlap="1">
                <wp:simplePos x="0" y="0"/>
                <wp:positionH relativeFrom="column">
                  <wp:posOffset>-659130</wp:posOffset>
                </wp:positionH>
                <wp:positionV relativeFrom="paragraph">
                  <wp:posOffset>121285</wp:posOffset>
                </wp:positionV>
                <wp:extent cx="4651375" cy="443230"/>
                <wp:effectExtent l="0" t="0" r="0" b="0"/>
                <wp:wrapNone/>
                <wp:docPr id="42" name="Text Box 41"/>
                <wp:cNvGraphicFramePr/>
                <a:graphic xmlns:a="http://schemas.openxmlformats.org/drawingml/2006/main">
                  <a:graphicData uri="http://schemas.microsoft.com/office/word/2010/wordprocessingShape">
                    <wps:wsp>
                      <wps:cNvSpPr txBox="1">
                        <a:spLocks noChangeArrowheads="1"/>
                      </wps:cNvSpPr>
                      <wps:spPr bwMode="auto">
                        <a:xfrm>
                          <a:off x="0" y="0"/>
                          <a:ext cx="4651375" cy="443230"/>
                        </a:xfrm>
                        <a:prstGeom prst="rect">
                          <a:avLst/>
                        </a:prstGeom>
                        <a:noFill/>
                        <a:ln>
                          <a:noFill/>
                        </a:ln>
                        <a:effectLst/>
                      </wps:spPr>
                      <wps:txbx>
                        <w:txbxContent>
                          <w:p w14:paraId="1D6EA5C0">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rot="0" vert="horz" wrap="square" lIns="91440" tIns="45720" rIns="91440" bIns="45720" anchor="t" anchorCtr="0" upright="1">
                        <a:noAutofit/>
                      </wps:bodyPr>
                    </wps:wsp>
                  </a:graphicData>
                </a:graphic>
              </wp:anchor>
            </w:drawing>
          </mc:Choice>
          <mc:Fallback>
            <w:pict>
              <v:shape id="Text Box 41" o:spid="_x0000_s1026" o:spt="202" type="#_x0000_t202" style="position:absolute;left:0pt;margin-left:-51.9pt;margin-top:9.55pt;height:34.9pt;width:366.25pt;z-index:251674624;mso-width-relative:margin;mso-height-relative:margin;" filled="f" stroked="f" coordsize="21600,21600" o:gfxdata="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V19ZdcAAAAKAQAADwAAAAAAAAABACAA&#10;AAAiAAAAZHJzL2Rvd25yZXYueG1sUEsBAhQAFAAAAAgAh07iQMH0kV0OAgAAJAQAAA4AAAAAAAAA&#10;AQAgAAAAJgEAAGRycy9lMm9Eb2MueG1sUEsFBgAAAAAGAAYAWQEAAKYFAAAAAA==&#10;">
                <v:fill on="f" focussize="0,0"/>
                <v:stroke on="f"/>
                <v:imagedata o:title=""/>
                <o:lock v:ext="edit" aspectratio="f"/>
                <v:textbox>
                  <w:txbxContent>
                    <w:p w14:paraId="1D6EA5C0">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1279755E">
      <w:pPr>
        <w:tabs>
          <w:tab w:val="left" w:pos="1060"/>
        </w:tabs>
      </w:pPr>
    </w:p>
    <w:p w14:paraId="5B608EEA">
      <w:pPr>
        <w:tabs>
          <w:tab w:val="left" w:pos="1060"/>
        </w:tabs>
      </w:pPr>
    </w:p>
    <w:p w14:paraId="702B339E">
      <w:pPr>
        <w:tabs>
          <w:tab w:val="left" w:pos="1060"/>
        </w:tabs>
      </w:pPr>
      <w:r>
        <w:drawing>
          <wp:anchor distT="0" distB="0" distL="114300" distR="114300" simplePos="0" relativeHeight="251659264" behindDoc="0" locked="0" layoutInCell="1" allowOverlap="1">
            <wp:simplePos x="0" y="0"/>
            <wp:positionH relativeFrom="margin">
              <wp:align>center</wp:align>
            </wp:positionH>
            <wp:positionV relativeFrom="paragraph">
              <wp:posOffset>83185</wp:posOffset>
            </wp:positionV>
            <wp:extent cx="6007100" cy="6570980"/>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srcRect/>
                    <a:stretch>
                      <a:fillRect/>
                    </a:stretch>
                  </pic:blipFill>
                  <pic:spPr>
                    <a:xfrm>
                      <a:off x="0" y="0"/>
                      <a:ext cx="6007100" cy="6570943"/>
                    </a:xfrm>
                    <a:prstGeom prst="rect">
                      <a:avLst/>
                    </a:prstGeom>
                    <a:noFill/>
                    <a:ln w="9525">
                      <a:noFill/>
                      <a:miter lim="800000"/>
                      <a:headEnd/>
                      <a:tailEnd/>
                    </a:ln>
                  </pic:spPr>
                </pic:pic>
              </a:graphicData>
            </a:graphic>
          </wp:anchor>
        </w:drawing>
      </w:r>
    </w:p>
    <w:p w14:paraId="13610D88">
      <w:pPr>
        <w:widowControl/>
        <w:jc w:val="left"/>
      </w:pPr>
      <w:r>
        <w:br w:type="page"/>
      </w:r>
    </w:p>
    <w:p w14:paraId="46C1BF53">
      <w:pPr>
        <w:tabs>
          <w:tab w:val="left" w:pos="1060"/>
        </w:tabs>
      </w:pPr>
      <w:r>
        <mc:AlternateContent>
          <mc:Choice Requires="wps">
            <w:drawing>
              <wp:anchor distT="0" distB="0" distL="114300" distR="114300" simplePos="0" relativeHeight="251701248" behindDoc="0" locked="0" layoutInCell="1" allowOverlap="1">
                <wp:simplePos x="0" y="0"/>
                <wp:positionH relativeFrom="column">
                  <wp:posOffset>-685800</wp:posOffset>
                </wp:positionH>
                <wp:positionV relativeFrom="paragraph">
                  <wp:posOffset>60960</wp:posOffset>
                </wp:positionV>
                <wp:extent cx="4264660" cy="443230"/>
                <wp:effectExtent l="0" t="0" r="0" b="0"/>
                <wp:wrapNone/>
                <wp:docPr id="41" name="Text Box 43"/>
                <wp:cNvGraphicFramePr/>
                <a:graphic xmlns:a="http://schemas.openxmlformats.org/drawingml/2006/main">
                  <a:graphicData uri="http://schemas.microsoft.com/office/word/2010/wordprocessingShape">
                    <wps:wsp>
                      <wps:cNvSpPr txBox="1">
                        <a:spLocks noChangeArrowheads="1"/>
                      </wps:cNvSpPr>
                      <wps:spPr bwMode="auto">
                        <a:xfrm>
                          <a:off x="0" y="0"/>
                          <a:ext cx="4264660" cy="443230"/>
                        </a:xfrm>
                        <a:prstGeom prst="rect">
                          <a:avLst/>
                        </a:prstGeom>
                        <a:noFill/>
                        <a:ln>
                          <a:noFill/>
                        </a:ln>
                        <a:effectLst/>
                      </wps:spPr>
                      <wps:txbx>
                        <w:txbxContent>
                          <w:p w14:paraId="0E2BBEB0">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rot="0" vert="horz" wrap="square" lIns="91440" tIns="45720" rIns="91440" bIns="45720" anchor="t" anchorCtr="0" upright="1">
                        <a:noAutofit/>
                      </wps:bodyPr>
                    </wps:wsp>
                  </a:graphicData>
                </a:graphic>
              </wp:anchor>
            </w:drawing>
          </mc:Choice>
          <mc:Fallback>
            <w:pict>
              <v:shape id="Text Box 43" o:spid="_x0000_s1026" o:spt="202" type="#_x0000_t202" style="position:absolute;left:0pt;margin-left:-54pt;margin-top:4.8pt;height:34.9pt;width:335.8pt;z-index:251701248;mso-width-relative:margin;mso-height-relative:margin;" filled="f" stroked="f" coordsize="21600,21600" o:gfxdata="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CVkN1wAAAAkBAAAPAAAAAAAAAAEAIAAA&#10;ACIAAABkcnMvZG93bnJldi54bWxQSwECFAAUAAAACACHTuJAy7TEsQ0CAAAkBAAADgAAAAAAAAAB&#10;ACAAAAAmAQAAZHJzL2Uyb0RvYy54bWxQSwUGAAAAAAYABgBZAQAApQUAAAAA&#10;">
                <v:fill on="f" focussize="0,0"/>
                <v:stroke on="f"/>
                <v:imagedata o:title=""/>
                <o:lock v:ext="edit" aspectratio="f"/>
                <v:textbox>
                  <w:txbxContent>
                    <w:p w14:paraId="0E2BBEB0">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p>
    <w:p w14:paraId="5A86D6C1">
      <w:pPr>
        <w:tabs>
          <w:tab w:val="left" w:pos="1060"/>
        </w:tabs>
      </w:pPr>
      <w:r>
        <mc:AlternateContent>
          <mc:Choice Requires="wps">
            <w:drawing>
              <wp:anchor distT="0" distB="0" distL="114300" distR="114300" simplePos="0" relativeHeight="251675648" behindDoc="0" locked="0" layoutInCell="1" allowOverlap="1">
                <wp:simplePos x="0" y="0"/>
                <wp:positionH relativeFrom="column">
                  <wp:posOffset>-1198245</wp:posOffset>
                </wp:positionH>
                <wp:positionV relativeFrom="paragraph">
                  <wp:posOffset>13970</wp:posOffset>
                </wp:positionV>
                <wp:extent cx="520700" cy="254000"/>
                <wp:effectExtent l="0" t="0" r="0" b="0"/>
                <wp:wrapNone/>
                <wp:docPr id="40" name="Rectangle 4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42" o:spid="_x0000_s1026" o:spt="1" style="position:absolute;left:0pt;margin-left:-94.35pt;margin-top:1.1pt;height:20pt;width:41pt;z-index:251675648;mso-width-relative:page;mso-height-relative:page;" fillcolor="#C00000" filled="t" stroked="f" coordsize="21600,21600" o:gfxdata="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CsEZ2QAAAAoBAAAPAAAAAAAA&#10;AAEAIAAAACIAAABkcnMvZG93bnJldi54bWxQSwECFAAUAAAACACHTuJAWvjuaxECAAA4BAAADgAA&#10;AAAAAAABACAAAAAoAQAAZHJzL2Uyb0RvYy54bWxQSwUGAAAAAAYABgBZAQAAqwUAAAAA&#10;">
                <v:fill on="t" focussize="0,0"/>
                <v:stroke on="f"/>
                <v:imagedata o:title=""/>
                <o:lock v:ext="edit" aspectratio="f"/>
              </v:rect>
            </w:pict>
          </mc:Fallback>
        </mc:AlternateContent>
      </w:r>
    </w:p>
    <w:p w14:paraId="3C782F47">
      <w:pPr>
        <w:tabs>
          <w:tab w:val="left" w:pos="1060"/>
        </w:tabs>
      </w:pPr>
      <w:r>
        <mc:AlternateContent>
          <mc:Choice Requires="wps">
            <w:drawing>
              <wp:anchor distT="0" distB="0" distL="114300" distR="114300" simplePos="0" relativeHeight="251678720" behindDoc="0" locked="0" layoutInCell="1" allowOverlap="1">
                <wp:simplePos x="0" y="0"/>
                <wp:positionH relativeFrom="column">
                  <wp:posOffset>2721610</wp:posOffset>
                </wp:positionH>
                <wp:positionV relativeFrom="paragraph">
                  <wp:posOffset>226695</wp:posOffset>
                </wp:positionV>
                <wp:extent cx="3010535" cy="8474710"/>
                <wp:effectExtent l="4445" t="4445" r="7620" b="17145"/>
                <wp:wrapNone/>
                <wp:docPr id="9" name="Text Box 45"/>
                <wp:cNvGraphicFramePr/>
                <a:graphic xmlns:a="http://schemas.openxmlformats.org/drawingml/2006/main">
                  <a:graphicData uri="http://schemas.microsoft.com/office/word/2010/wordprocessingShape">
                    <wps:wsp>
                      <wps:cNvSpPr txBox="1"/>
                      <wps:spPr>
                        <a:xfrm>
                          <a:off x="0" y="0"/>
                          <a:ext cx="3010535" cy="847471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5073D77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5.应届生的面试</w:t>
                            </w:r>
                          </w:p>
                          <w:p w14:paraId="559B32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6.社招人员的面试</w:t>
                            </w:r>
                          </w:p>
                          <w:p w14:paraId="00FD481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7.研发人员的背景调查（HR做的事）</w:t>
                            </w:r>
                          </w:p>
                          <w:p w14:paraId="674086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8.研发如何挖人</w:t>
                            </w:r>
                          </w:p>
                          <w:p w14:paraId="5010D8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8.1如何甄别合适的空降兵</w:t>
                            </w:r>
                          </w:p>
                          <w:p w14:paraId="4D20BE9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8.2挖团队和挖个人的好处与坏处</w:t>
                            </w:r>
                          </w:p>
                          <w:p w14:paraId="3BA5DDA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8.3挖来的空降兵如何融入公司</w:t>
                            </w:r>
                          </w:p>
                          <w:p w14:paraId="63E41BE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9.怎么解决“打少林拳的人上了武当山”？</w:t>
                            </w:r>
                          </w:p>
                          <w:p w14:paraId="3B9206C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10.技术型公司的特点</w:t>
                            </w:r>
                          </w:p>
                          <w:p w14:paraId="2001381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786FB500">
                            <w:pPr>
                              <w:snapToGrid w:val="0"/>
                              <w:spacing w:line="320" w:lineRule="exact"/>
                              <w:rPr>
                                <w:rFonts w:ascii="微软雅黑" w:hAnsi="微软雅黑" w:eastAsia="微软雅黑" w:cs="微软雅黑"/>
                                <w:sz w:val="20"/>
                                <w:szCs w:val="20"/>
                              </w:rPr>
                            </w:pPr>
                          </w:p>
                          <w:p w14:paraId="210A4BA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第四部分：如何培养研发人员</w:t>
                            </w:r>
                          </w:p>
                          <w:p w14:paraId="0EE11C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1.研发人员职业生涯管理给企业带来的价值</w:t>
                            </w:r>
                          </w:p>
                          <w:p w14:paraId="77AA6FA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2.区分不同的人的特点</w:t>
                            </w:r>
                          </w:p>
                          <w:p w14:paraId="4FE6944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3.研发职位说明书</w:t>
                            </w:r>
                          </w:p>
                          <w:p w14:paraId="05E2610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4.系统化培养研发人员的前提：技术任职资格管理</w:t>
                            </w:r>
                          </w:p>
                          <w:p w14:paraId="732678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5.案例分析：某案例公司的研发职位系列</w:t>
                            </w:r>
                          </w:p>
                          <w:p w14:paraId="2561AA0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6.研发人员的能力测评</w:t>
                            </w:r>
                          </w:p>
                          <w:p w14:paraId="49AE63B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7.研发人员培养中部门经理和HR的职责划分</w:t>
                            </w:r>
                          </w:p>
                          <w:p w14:paraId="27CD8CC1">
                            <w:pPr>
                              <w:snapToGrid w:val="0"/>
                              <w:spacing w:line="320" w:lineRule="exact"/>
                              <w:ind w:left="610" w:leftChars="100" w:hanging="400" w:hangingChars="200"/>
                              <w:rPr>
                                <w:rFonts w:ascii="微软雅黑" w:hAnsi="微软雅黑" w:eastAsia="微软雅黑" w:cs="微软雅黑"/>
                                <w:sz w:val="20"/>
                                <w:szCs w:val="20"/>
                              </w:rPr>
                            </w:pPr>
                            <w:r>
                              <w:rPr>
                                <w:rFonts w:hint="eastAsia" w:ascii="微软雅黑" w:hAnsi="微软雅黑" w:eastAsia="微软雅黑" w:cs="微软雅黑"/>
                                <w:sz w:val="20"/>
                                <w:szCs w:val="20"/>
                              </w:rPr>
                              <w:t>7.1研发培训课程的开发——根据任职资格管理体系来建立培训体系</w:t>
                            </w:r>
                          </w:p>
                          <w:p w14:paraId="114B99D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7.2</w:t>
                            </w:r>
                            <w:r>
                              <w:rPr>
                                <w:rFonts w:hint="eastAsia" w:ascii="微软雅黑" w:hAnsi="微软雅黑" w:eastAsia="微软雅黑" w:cs="微软雅黑"/>
                                <w:sz w:val="20"/>
                                <w:szCs w:val="20"/>
                              </w:rPr>
                              <w:t>在干中学，在学中干</w:t>
                            </w:r>
                          </w:p>
                          <w:p w14:paraId="2CAF912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7.3</w:t>
                            </w:r>
                            <w:r>
                              <w:rPr>
                                <w:rFonts w:hint="eastAsia" w:ascii="微软雅黑" w:hAnsi="微软雅黑" w:eastAsia="微软雅黑" w:cs="微软雅黑"/>
                                <w:sz w:val="20"/>
                                <w:szCs w:val="20"/>
                              </w:rPr>
                              <w:t>研发人员培养积分卡</w:t>
                            </w:r>
                          </w:p>
                          <w:p w14:paraId="33D60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8.几类关键研发人员的培养</w:t>
                            </w:r>
                          </w:p>
                          <w:p w14:paraId="3BC66A9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8.1研发项目经理</w:t>
                            </w:r>
                          </w:p>
                          <w:p w14:paraId="7DC7A15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8.2系统工程师</w:t>
                            </w:r>
                          </w:p>
                          <w:p w14:paraId="5C6CB66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8.3技术专家</w:t>
                            </w:r>
                          </w:p>
                          <w:p w14:paraId="01D2ED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9.研发体系的课程设计</w:t>
                            </w:r>
                          </w:p>
                          <w:p w14:paraId="264534F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10.经验案例库与规范库</w:t>
                            </w:r>
                          </w:p>
                          <w:p w14:paraId="1CB1FFE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11.研发人员培养的过五关斩六将</w:t>
                            </w:r>
                          </w:p>
                          <w:p w14:paraId="0B0245D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12.新员工培养的思想导师制</w:t>
                            </w:r>
                          </w:p>
                          <w:p w14:paraId="57F68A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13.系统化的培养研发人员方法</w:t>
                            </w:r>
                          </w:p>
                          <w:p w14:paraId="595C9AE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14.咨询案例：某案例公司研发核心人才培养方案及实施计划</w:t>
                            </w:r>
                          </w:p>
                          <w:p w14:paraId="4E974990">
                            <w:pPr>
                              <w:snapToGrid w:val="0"/>
                              <w:spacing w:line="320" w:lineRule="exact"/>
                              <w:rPr>
                                <w:rFonts w:ascii="微软雅黑" w:hAnsi="微软雅黑" w:eastAsia="微软雅黑" w:cs="微软雅黑"/>
                                <w:b/>
                                <w:bCs/>
                                <w:color w:val="0070C0"/>
                                <w:sz w:val="20"/>
                                <w:szCs w:val="20"/>
                              </w:rPr>
                            </w:pPr>
                          </w:p>
                          <w:p w14:paraId="5FC8C5D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第五部分：如何用好研发人员</w:t>
                            </w:r>
                          </w:p>
                          <w:p w14:paraId="41F63D2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1.把合适的人放到合适的工作岗位上</w:t>
                            </w:r>
                          </w:p>
                          <w:p w14:paraId="4436792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2.用好研发人员的关键是做好绩效管理</w:t>
                            </w:r>
                          </w:p>
                          <w:p w14:paraId="5BB3B19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3.研发绩效管理的独特性</w:t>
                            </w:r>
                          </w:p>
                          <w:p w14:paraId="505D9B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4.研发绩效管理的PDCA循环（计划、辅导、考核与评价、反馈）</w:t>
                            </w:r>
                          </w:p>
                          <w:p w14:paraId="755B4037">
                            <w:pPr>
                              <w:snapToGrid w:val="0"/>
                              <w:spacing w:line="320" w:lineRule="exact"/>
                              <w:rPr>
                                <w:rFonts w:ascii="微软雅黑" w:hAnsi="微软雅黑" w:eastAsia="微软雅黑" w:cs="微软雅黑"/>
                                <w:sz w:val="20"/>
                                <w:szCs w:val="20"/>
                              </w:rPr>
                            </w:pPr>
                          </w:p>
                          <w:p w14:paraId="2CFE71DA">
                            <w:pPr>
                              <w:snapToGrid w:val="0"/>
                              <w:spacing w:line="320" w:lineRule="exact"/>
                              <w:rPr>
                                <w:rFonts w:ascii="微软雅黑" w:hAnsi="微软雅黑" w:eastAsia="微软雅黑" w:cs="微软雅黑"/>
                                <w:sz w:val="20"/>
                                <w:szCs w:val="20"/>
                              </w:rPr>
                            </w:pPr>
                          </w:p>
                        </w:txbxContent>
                      </wps:txbx>
                      <wps:bodyPr upright="1"/>
                    </wps:wsp>
                  </a:graphicData>
                </a:graphic>
              </wp:anchor>
            </w:drawing>
          </mc:Choice>
          <mc:Fallback>
            <w:pict>
              <v:shape id="Text Box 45" o:spid="_x0000_s1026" o:spt="202" type="#_x0000_t202" style="position:absolute;left:0pt;margin-left:214.3pt;margin-top:17.85pt;height:667.3pt;width:237.05pt;z-index:25167872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">
                <v:fill on="t" focussize="0,0"/>
                <v:stroke weight="0.5pt" color="#BFBFBF" joinstyle="round" dashstyle="3 1"/>
                <v:imagedata o:title=""/>
                <o:lock v:ext="edit" aspectratio="f"/>
                <v:textbox>
                  <w:txbxContent>
                    <w:p w14:paraId="5073D77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5.应届生的面试</w:t>
                      </w:r>
                    </w:p>
                    <w:p w14:paraId="559B32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6.社招人员的面试</w:t>
                      </w:r>
                    </w:p>
                    <w:p w14:paraId="00FD481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7.研发人员的背景调查（HR做的事）</w:t>
                      </w:r>
                    </w:p>
                    <w:p w14:paraId="674086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8.研发如何挖人</w:t>
                      </w:r>
                    </w:p>
                    <w:p w14:paraId="5010D8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8.1如何甄别合适的空降兵</w:t>
                      </w:r>
                    </w:p>
                    <w:p w14:paraId="4D20BE9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8.2挖团队和挖个人的好处与坏处</w:t>
                      </w:r>
                    </w:p>
                    <w:p w14:paraId="3BA5DDA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8.3挖来的空降兵如何融入公司</w:t>
                      </w:r>
                    </w:p>
                    <w:p w14:paraId="63E41BE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9.怎么解决“打少林拳的人上了武当山”？</w:t>
                      </w:r>
                    </w:p>
                    <w:p w14:paraId="3B9206C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10.技术型公司的特点</w:t>
                      </w:r>
                    </w:p>
                    <w:p w14:paraId="2001381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786FB500">
                      <w:pPr>
                        <w:snapToGrid w:val="0"/>
                        <w:spacing w:line="320" w:lineRule="exact"/>
                        <w:rPr>
                          <w:rFonts w:ascii="微软雅黑" w:hAnsi="微软雅黑" w:eastAsia="微软雅黑" w:cs="微软雅黑"/>
                          <w:sz w:val="20"/>
                          <w:szCs w:val="20"/>
                        </w:rPr>
                      </w:pPr>
                    </w:p>
                    <w:p w14:paraId="210A4BA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第四部分：如何培养研发人员</w:t>
                      </w:r>
                    </w:p>
                    <w:p w14:paraId="0EE11C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1.研发人员职业生涯管理给企业带来的价值</w:t>
                      </w:r>
                    </w:p>
                    <w:p w14:paraId="77AA6FA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2.区分不同的人的特点</w:t>
                      </w:r>
                    </w:p>
                    <w:p w14:paraId="4FE6944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3.研发职位说明书</w:t>
                      </w:r>
                    </w:p>
                    <w:p w14:paraId="05E2610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4.系统化培养研发人员的前提：技术任职资格管理</w:t>
                      </w:r>
                    </w:p>
                    <w:p w14:paraId="732678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5.案例分析：某案例公司的研发职位系列</w:t>
                      </w:r>
                    </w:p>
                    <w:p w14:paraId="2561AA0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6.研发人员的能力测评</w:t>
                      </w:r>
                    </w:p>
                    <w:p w14:paraId="49AE63B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7.研发人员培养中部门经理和HR的职责划分</w:t>
                      </w:r>
                    </w:p>
                    <w:p w14:paraId="27CD8CC1">
                      <w:pPr>
                        <w:snapToGrid w:val="0"/>
                        <w:spacing w:line="320" w:lineRule="exact"/>
                        <w:ind w:left="610" w:leftChars="100" w:hanging="400" w:hangingChars="200"/>
                        <w:rPr>
                          <w:rFonts w:ascii="微软雅黑" w:hAnsi="微软雅黑" w:eastAsia="微软雅黑" w:cs="微软雅黑"/>
                          <w:sz w:val="20"/>
                          <w:szCs w:val="20"/>
                        </w:rPr>
                      </w:pPr>
                      <w:r>
                        <w:rPr>
                          <w:rFonts w:hint="eastAsia" w:ascii="微软雅黑" w:hAnsi="微软雅黑" w:eastAsia="微软雅黑" w:cs="微软雅黑"/>
                          <w:sz w:val="20"/>
                          <w:szCs w:val="20"/>
                        </w:rPr>
                        <w:t>7.1研发培训课程的开发——根据任职资格管理体系来建立培训体系</w:t>
                      </w:r>
                    </w:p>
                    <w:p w14:paraId="114B99D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7.2</w:t>
                      </w:r>
                      <w:r>
                        <w:rPr>
                          <w:rFonts w:hint="eastAsia" w:ascii="微软雅黑" w:hAnsi="微软雅黑" w:eastAsia="微软雅黑" w:cs="微软雅黑"/>
                          <w:sz w:val="20"/>
                          <w:szCs w:val="20"/>
                        </w:rPr>
                        <w:t>在干中学，在学中干</w:t>
                      </w:r>
                    </w:p>
                    <w:p w14:paraId="2CAF912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7.3</w:t>
                      </w:r>
                      <w:r>
                        <w:rPr>
                          <w:rFonts w:hint="eastAsia" w:ascii="微软雅黑" w:hAnsi="微软雅黑" w:eastAsia="微软雅黑" w:cs="微软雅黑"/>
                          <w:sz w:val="20"/>
                          <w:szCs w:val="20"/>
                        </w:rPr>
                        <w:t>研发人员培养积分卡</w:t>
                      </w:r>
                    </w:p>
                    <w:p w14:paraId="33D60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8.几类关键研发人员的培养</w:t>
                      </w:r>
                    </w:p>
                    <w:p w14:paraId="3BC66A9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8.1研发项目经理</w:t>
                      </w:r>
                    </w:p>
                    <w:p w14:paraId="7DC7A15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8.2系统工程师</w:t>
                      </w:r>
                    </w:p>
                    <w:p w14:paraId="5C6CB66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8.3技术专家</w:t>
                      </w:r>
                    </w:p>
                    <w:p w14:paraId="01D2ED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9.研发体系的课程设计</w:t>
                      </w:r>
                    </w:p>
                    <w:p w14:paraId="264534F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10.经验案例库与规范库</w:t>
                      </w:r>
                    </w:p>
                    <w:p w14:paraId="1CB1FFE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11.研发人员培养的过五关斩六将</w:t>
                      </w:r>
                    </w:p>
                    <w:p w14:paraId="0B0245D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12.新员工培养的思想导师制</w:t>
                      </w:r>
                    </w:p>
                    <w:p w14:paraId="57F68A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13.系统化的培养研发人员方法</w:t>
                      </w:r>
                    </w:p>
                    <w:p w14:paraId="595C9AE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14.咨询案例：某案例公司研发核心人才培养方案及实施计划</w:t>
                      </w:r>
                    </w:p>
                    <w:p w14:paraId="4E974990">
                      <w:pPr>
                        <w:snapToGrid w:val="0"/>
                        <w:spacing w:line="320" w:lineRule="exact"/>
                        <w:rPr>
                          <w:rFonts w:ascii="微软雅黑" w:hAnsi="微软雅黑" w:eastAsia="微软雅黑" w:cs="微软雅黑"/>
                          <w:b/>
                          <w:bCs/>
                          <w:color w:val="0070C0"/>
                          <w:sz w:val="20"/>
                          <w:szCs w:val="20"/>
                        </w:rPr>
                      </w:pPr>
                    </w:p>
                    <w:p w14:paraId="5FC8C5D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第五部分：如何用好研发人员</w:t>
                      </w:r>
                    </w:p>
                    <w:p w14:paraId="41F63D2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1.把合适的人放到合适的工作岗位上</w:t>
                      </w:r>
                    </w:p>
                    <w:p w14:paraId="4436792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2.用好研发人员的关键是做好绩效管理</w:t>
                      </w:r>
                    </w:p>
                    <w:p w14:paraId="5BB3B19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3.研发绩效管理的独特性</w:t>
                      </w:r>
                    </w:p>
                    <w:p w14:paraId="505D9B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4.研发绩效管理的PDCA循环（计划、辅导、考核与评价、反馈）</w:t>
                      </w:r>
                    </w:p>
                    <w:p w14:paraId="755B4037">
                      <w:pPr>
                        <w:snapToGrid w:val="0"/>
                        <w:spacing w:line="320" w:lineRule="exact"/>
                        <w:rPr>
                          <w:rFonts w:ascii="微软雅黑" w:hAnsi="微软雅黑" w:eastAsia="微软雅黑" w:cs="微软雅黑"/>
                          <w:sz w:val="20"/>
                          <w:szCs w:val="20"/>
                        </w:rPr>
                      </w:pPr>
                    </w:p>
                    <w:p w14:paraId="2CFE71DA">
                      <w:pPr>
                        <w:snapToGrid w:val="0"/>
                        <w:spacing w:line="320" w:lineRule="exact"/>
                        <w:rPr>
                          <w:rFonts w:ascii="微软雅黑" w:hAnsi="微软雅黑" w:eastAsia="微软雅黑" w:cs="微软雅黑"/>
                          <w:sz w:val="20"/>
                          <w:szCs w:val="20"/>
                        </w:rPr>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-633095</wp:posOffset>
                </wp:positionH>
                <wp:positionV relativeFrom="paragraph">
                  <wp:posOffset>226695</wp:posOffset>
                </wp:positionV>
                <wp:extent cx="3010535" cy="8474075"/>
                <wp:effectExtent l="4445" t="4445" r="7620" b="5080"/>
                <wp:wrapNone/>
                <wp:docPr id="8" name="Text Box 44"/>
                <wp:cNvGraphicFramePr/>
                <a:graphic xmlns:a="http://schemas.openxmlformats.org/drawingml/2006/main">
                  <a:graphicData uri="http://schemas.microsoft.com/office/word/2010/wordprocessingShape">
                    <wps:wsp>
                      <wps:cNvSpPr txBox="1"/>
                      <wps:spPr>
                        <a:xfrm>
                          <a:off x="0" y="0"/>
                          <a:ext cx="3010535" cy="8474075"/>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069DD92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w:t>
                            </w:r>
                            <w:r>
                              <w:rPr>
                                <w:rFonts w:ascii="微软雅黑" w:hAnsi="微软雅黑" w:eastAsia="微软雅黑" w:cs="微软雅黑"/>
                                <w:b/>
                                <w:bCs/>
                                <w:color w:val="0070C0"/>
                                <w:sz w:val="20"/>
                                <w:szCs w:val="20"/>
                              </w:rPr>
                              <w:t xml:space="preserve">分析 </w:t>
                            </w:r>
                          </w:p>
                          <w:p w14:paraId="3B6BCB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1.演练与问题讨论</w:t>
                            </w:r>
                          </w:p>
                          <w:p w14:paraId="0076F7C3">
                            <w:pPr>
                              <w:pStyle w:val="11"/>
                              <w:snapToGrid w:val="0"/>
                              <w:spacing w:line="320" w:lineRule="exact"/>
                              <w:ind w:left="360" w:firstLine="0" w:firstLineChars="0"/>
                              <w:rPr>
                                <w:rFonts w:ascii="微软雅黑" w:hAnsi="微软雅黑" w:eastAsia="微软雅黑" w:cs="微软雅黑"/>
                                <w:sz w:val="20"/>
                                <w:szCs w:val="20"/>
                              </w:rPr>
                            </w:pPr>
                          </w:p>
                          <w:p w14:paraId="7B256E6C">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第二部分：如何构建高效的研发团队</w:t>
                            </w:r>
                          </w:p>
                          <w:p w14:paraId="4F29C2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1.研发人员的特点</w:t>
                            </w:r>
                          </w:p>
                          <w:p w14:paraId="2070FCE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2.研发人员的素质模型</w:t>
                            </w:r>
                          </w:p>
                          <w:p w14:paraId="392C5D0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2.1研发人员的冰山素质模型</w:t>
                            </w:r>
                          </w:p>
                          <w:p w14:paraId="5360DF7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2.2优秀研发人员的常规素质要求</w:t>
                            </w:r>
                          </w:p>
                          <w:p w14:paraId="3C20AB7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3.案例分享：某案例公司的研发人员的素质模型</w:t>
                            </w:r>
                          </w:p>
                          <w:p w14:paraId="09831F3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4.高效研发团队应该具备的特点</w:t>
                            </w:r>
                          </w:p>
                          <w:p w14:paraId="77ED796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5.如何保持研发人员的斗志和激情？</w:t>
                            </w:r>
                          </w:p>
                          <w:p w14:paraId="1052F01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6.研发团队的分类：部门团队和项目团队</w:t>
                            </w:r>
                          </w:p>
                          <w:p w14:paraId="32A6682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6.1部门团队的特点——常设机构</w:t>
                            </w:r>
                          </w:p>
                          <w:p w14:paraId="1493380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6.2项目团队的特点——临时组织</w:t>
                            </w:r>
                          </w:p>
                          <w:p w14:paraId="7CD1886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6.3不同发展阶段的公司的研发团队的构成</w:t>
                            </w:r>
                          </w:p>
                          <w:p w14:paraId="3DF27553">
                            <w:pPr>
                              <w:snapToGrid w:val="0"/>
                              <w:spacing w:line="320" w:lineRule="exact"/>
                              <w:jc w:val="left"/>
                              <w:rPr>
                                <w:rFonts w:ascii="微软雅黑" w:hAnsi="微软雅黑" w:eastAsia="微软雅黑" w:cs="微软雅黑"/>
                                <w:sz w:val="20"/>
                                <w:szCs w:val="20"/>
                              </w:rPr>
                            </w:pPr>
                            <w:r>
                              <w:rPr>
                                <w:rFonts w:hint="eastAsia" w:ascii="微软雅黑" w:hAnsi="微软雅黑" w:eastAsia="微软雅黑" w:cs="微软雅黑"/>
                                <w:sz w:val="20"/>
                                <w:szCs w:val="20"/>
                              </w:rPr>
                              <w:t>7.研发团队构建中HR经理和研发部门经理的职责划分</w:t>
                            </w:r>
                          </w:p>
                          <w:p w14:paraId="73BA264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8.业界公司研发团队的构成（案例）</w:t>
                            </w:r>
                          </w:p>
                          <w:p w14:paraId="6721225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9.研发团队建立的过程（研发团队成长的几个阶段）</w:t>
                            </w:r>
                          </w:p>
                          <w:p w14:paraId="4E9C0669">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9.1</w:t>
                            </w:r>
                            <w:r>
                              <w:rPr>
                                <w:rFonts w:hint="eastAsia" w:ascii="微软雅黑" w:hAnsi="微软雅黑" w:eastAsia="微软雅黑" w:cs="微软雅黑"/>
                                <w:sz w:val="20"/>
                                <w:szCs w:val="20"/>
                              </w:rPr>
                              <w:t>如何培养研发团队的精神</w:t>
                            </w:r>
                          </w:p>
                          <w:p w14:paraId="6A3CAEC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9.2研发团队的冲突管理</w:t>
                            </w:r>
                          </w:p>
                          <w:p w14:paraId="19EE67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9.3团队沟通中要注意的问题</w:t>
                            </w:r>
                          </w:p>
                          <w:p w14:paraId="7151CCA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9.4团队领导如何辅导不同类型的团队成员</w:t>
                            </w:r>
                          </w:p>
                          <w:p w14:paraId="3E43E28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0</w:t>
                            </w:r>
                            <w:r>
                              <w:rPr>
                                <w:rFonts w:hint="eastAsia" w:ascii="微软雅黑" w:hAnsi="微软雅黑" w:eastAsia="微软雅黑" w:cs="微软雅黑"/>
                                <w:sz w:val="20"/>
                                <w:szCs w:val="20"/>
                              </w:rPr>
                              <w:t>.打造高效研发团队的几个关键要素</w:t>
                            </w:r>
                          </w:p>
                          <w:p w14:paraId="196F661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10.1选——招聘调配</w:t>
                            </w:r>
                          </w:p>
                          <w:p w14:paraId="67DF01A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10.2育——培训开发</w:t>
                            </w:r>
                          </w:p>
                          <w:p w14:paraId="5F1BC3C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10.3用——绩效管理</w:t>
                            </w:r>
                          </w:p>
                          <w:p w14:paraId="7A588D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10.4留——报酬认可</w:t>
                            </w:r>
                          </w:p>
                          <w:p w14:paraId="20FA249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5C7ABD4B">
                            <w:pPr>
                              <w:snapToGrid w:val="0"/>
                              <w:spacing w:line="320" w:lineRule="exact"/>
                              <w:rPr>
                                <w:rFonts w:ascii="微软雅黑" w:hAnsi="微软雅黑" w:eastAsia="微软雅黑" w:cs="微软雅黑"/>
                                <w:sz w:val="20"/>
                                <w:szCs w:val="20"/>
                              </w:rPr>
                            </w:pPr>
                          </w:p>
                          <w:p w14:paraId="6A20F53E">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第三部分：如何选对研发人员</w:t>
                            </w:r>
                          </w:p>
                          <w:p w14:paraId="7717A2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1.不同发展阶段公司对研发人员的需求是不一样的</w:t>
                            </w:r>
                          </w:p>
                          <w:p w14:paraId="01BED0C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1.1初创期、成长期、快速发展期、成熟期、衰退期</w:t>
                            </w:r>
                          </w:p>
                          <w:p w14:paraId="047C68D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1.2如何让合适的人上车</w:t>
                            </w:r>
                          </w:p>
                          <w:p w14:paraId="7D5EC93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1.3如何识别不同员工的动机</w:t>
                            </w:r>
                          </w:p>
                          <w:p w14:paraId="3CAC2AF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1.4到什么山唱什么歌，不能好高骛远</w:t>
                            </w:r>
                          </w:p>
                          <w:p w14:paraId="6F23C7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2.研发招聘的规划和公司业务如何结合</w:t>
                            </w:r>
                          </w:p>
                          <w:p w14:paraId="2253192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3.研发招聘中HR和部门经理人如何分工</w:t>
                            </w:r>
                          </w:p>
                          <w:p w14:paraId="463FE43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4.研发人员的4关面试——如何避免武大郎开店？</w:t>
                            </w:r>
                          </w:p>
                        </w:txbxContent>
                      </wps:txbx>
                      <wps:bodyPr upright="1"/>
                    </wps:wsp>
                  </a:graphicData>
                </a:graphic>
              </wp:anchor>
            </w:drawing>
          </mc:Choice>
          <mc:Fallback>
            <w:pict>
              <v:shape id="Text Box 44" o:spid="_x0000_s1026" o:spt="202" type="#_x0000_t202" style="position:absolute;left:0pt;margin-left:-49.85pt;margin-top:17.85pt;height:667.25pt;width:237.05pt;z-index:25167769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">
                <v:fill on="t" focussize="0,0"/>
                <v:stroke weight="0.5pt" color="#BFBFBF" joinstyle="round" dashstyle="3 1"/>
                <v:imagedata o:title=""/>
                <o:lock v:ext="edit" aspectratio="f"/>
                <v:textbox>
                  <w:txbxContent>
                    <w:p w14:paraId="069DD92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w:t>
                      </w:r>
                      <w:r>
                        <w:rPr>
                          <w:rFonts w:ascii="微软雅黑" w:hAnsi="微软雅黑" w:eastAsia="微软雅黑" w:cs="微软雅黑"/>
                          <w:b/>
                          <w:bCs/>
                          <w:color w:val="0070C0"/>
                          <w:sz w:val="20"/>
                          <w:szCs w:val="20"/>
                        </w:rPr>
                        <w:t xml:space="preserve">分析 </w:t>
                      </w:r>
                    </w:p>
                    <w:p w14:paraId="3B6BCB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1.演练与问题讨论</w:t>
                      </w:r>
                    </w:p>
                    <w:p w14:paraId="0076F7C3">
                      <w:pPr>
                        <w:pStyle w:val="11"/>
                        <w:snapToGrid w:val="0"/>
                        <w:spacing w:line="320" w:lineRule="exact"/>
                        <w:ind w:left="360" w:firstLine="0" w:firstLineChars="0"/>
                        <w:rPr>
                          <w:rFonts w:ascii="微软雅黑" w:hAnsi="微软雅黑" w:eastAsia="微软雅黑" w:cs="微软雅黑"/>
                          <w:sz w:val="20"/>
                          <w:szCs w:val="20"/>
                        </w:rPr>
                      </w:pPr>
                    </w:p>
                    <w:p w14:paraId="7B256E6C">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第二部分：如何构建高效的研发团队</w:t>
                      </w:r>
                    </w:p>
                    <w:p w14:paraId="4F29C2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1.研发人员的特点</w:t>
                      </w:r>
                    </w:p>
                    <w:p w14:paraId="2070FCE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2.研发人员的素质模型</w:t>
                      </w:r>
                    </w:p>
                    <w:p w14:paraId="392C5D0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2.1研发人员的冰山素质模型</w:t>
                      </w:r>
                    </w:p>
                    <w:p w14:paraId="5360DF7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2.2优秀研发人员的常规素质要求</w:t>
                      </w:r>
                    </w:p>
                    <w:p w14:paraId="3C20AB7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3.案例分享：某案例公司的研发人员的素质模型</w:t>
                      </w:r>
                    </w:p>
                    <w:p w14:paraId="09831F3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4.高效研发团队应该具备的特点</w:t>
                      </w:r>
                    </w:p>
                    <w:p w14:paraId="77ED796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5.如何保持研发人员的斗志和激情？</w:t>
                      </w:r>
                    </w:p>
                    <w:p w14:paraId="1052F01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6.研发团队的分类：部门团队和项目团队</w:t>
                      </w:r>
                    </w:p>
                    <w:p w14:paraId="32A6682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6.1部门团队的特点——常设机构</w:t>
                      </w:r>
                    </w:p>
                    <w:p w14:paraId="1493380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6.2项目团队的特点——临时组织</w:t>
                      </w:r>
                    </w:p>
                    <w:p w14:paraId="7CD1886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6.3不同发展阶段的公司的研发团队的构成</w:t>
                      </w:r>
                    </w:p>
                    <w:p w14:paraId="3DF27553">
                      <w:pPr>
                        <w:snapToGrid w:val="0"/>
                        <w:spacing w:line="320" w:lineRule="exact"/>
                        <w:jc w:val="left"/>
                        <w:rPr>
                          <w:rFonts w:ascii="微软雅黑" w:hAnsi="微软雅黑" w:eastAsia="微软雅黑" w:cs="微软雅黑"/>
                          <w:sz w:val="20"/>
                          <w:szCs w:val="20"/>
                        </w:rPr>
                      </w:pPr>
                      <w:r>
                        <w:rPr>
                          <w:rFonts w:hint="eastAsia" w:ascii="微软雅黑" w:hAnsi="微软雅黑" w:eastAsia="微软雅黑" w:cs="微软雅黑"/>
                          <w:sz w:val="20"/>
                          <w:szCs w:val="20"/>
                        </w:rPr>
                        <w:t>7.研发团队构建中HR经理和研发部门经理的职责划分</w:t>
                      </w:r>
                    </w:p>
                    <w:p w14:paraId="73BA264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8.业界公司研发团队的构成（案例）</w:t>
                      </w:r>
                    </w:p>
                    <w:p w14:paraId="6721225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9.研发团队建立的过程（研发团队成长的几个阶段）</w:t>
                      </w:r>
                    </w:p>
                    <w:p w14:paraId="4E9C0669">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9.1</w:t>
                      </w:r>
                      <w:r>
                        <w:rPr>
                          <w:rFonts w:hint="eastAsia" w:ascii="微软雅黑" w:hAnsi="微软雅黑" w:eastAsia="微软雅黑" w:cs="微软雅黑"/>
                          <w:sz w:val="20"/>
                          <w:szCs w:val="20"/>
                        </w:rPr>
                        <w:t>如何培养研发团队的精神</w:t>
                      </w:r>
                    </w:p>
                    <w:p w14:paraId="6A3CAEC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9.2研发团队的冲突管理</w:t>
                      </w:r>
                    </w:p>
                    <w:p w14:paraId="19EE67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9.3团队沟通中要注意的问题</w:t>
                      </w:r>
                    </w:p>
                    <w:p w14:paraId="7151CCA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9.4团队领导如何辅导不同类型的团队成员</w:t>
                      </w:r>
                    </w:p>
                    <w:p w14:paraId="3E43E28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0</w:t>
                      </w:r>
                      <w:r>
                        <w:rPr>
                          <w:rFonts w:hint="eastAsia" w:ascii="微软雅黑" w:hAnsi="微软雅黑" w:eastAsia="微软雅黑" w:cs="微软雅黑"/>
                          <w:sz w:val="20"/>
                          <w:szCs w:val="20"/>
                        </w:rPr>
                        <w:t>.打造高效研发团队的几个关键要素</w:t>
                      </w:r>
                    </w:p>
                    <w:p w14:paraId="196F661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10.1选——招聘调配</w:t>
                      </w:r>
                    </w:p>
                    <w:p w14:paraId="67DF01A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10.2育——培训开发</w:t>
                      </w:r>
                    </w:p>
                    <w:p w14:paraId="5F1BC3C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10.3用——绩效管理</w:t>
                      </w:r>
                    </w:p>
                    <w:p w14:paraId="7A588D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10.4留——报酬认可</w:t>
                      </w:r>
                    </w:p>
                    <w:p w14:paraId="20FA249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5C7ABD4B">
                      <w:pPr>
                        <w:snapToGrid w:val="0"/>
                        <w:spacing w:line="320" w:lineRule="exact"/>
                        <w:rPr>
                          <w:rFonts w:ascii="微软雅黑" w:hAnsi="微软雅黑" w:eastAsia="微软雅黑" w:cs="微软雅黑"/>
                          <w:sz w:val="20"/>
                          <w:szCs w:val="20"/>
                        </w:rPr>
                      </w:pPr>
                    </w:p>
                    <w:p w14:paraId="6A20F53E">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第三部分：如何选对研发人员</w:t>
                      </w:r>
                    </w:p>
                    <w:p w14:paraId="7717A2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1.不同发展阶段公司对研发人员的需求是不一样的</w:t>
                      </w:r>
                    </w:p>
                    <w:p w14:paraId="01BED0C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1.1初创期、成长期、快速发展期、成熟期、衰退期</w:t>
                      </w:r>
                    </w:p>
                    <w:p w14:paraId="047C68D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1.2如何让合适的人上车</w:t>
                      </w:r>
                    </w:p>
                    <w:p w14:paraId="7D5EC93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1.3如何识别不同员工的动机</w:t>
                      </w:r>
                    </w:p>
                    <w:p w14:paraId="3CAC2AF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1.4到什么山唱什么歌，不能好高骛远</w:t>
                      </w:r>
                    </w:p>
                    <w:p w14:paraId="6F23C7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2.研发招聘的规划和公司业务如何结合</w:t>
                      </w:r>
                    </w:p>
                    <w:p w14:paraId="2253192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3.研发招聘中HR和部门经理人如何分工</w:t>
                      </w:r>
                    </w:p>
                    <w:p w14:paraId="463FE43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4.研发人员的4关面试——如何避免武大郎开店？</w:t>
                      </w:r>
                    </w:p>
                  </w:txbxContent>
                </v:textbox>
              </v:shape>
            </w:pict>
          </mc:Fallback>
        </mc:AlternateContent>
      </w:r>
      <w:r>
        <w:br w:type="page"/>
      </w:r>
    </w:p>
    <w:p w14:paraId="3A159000">
      <w:pPr>
        <w:widowControl/>
        <w:jc w:val="left"/>
      </w:pPr>
    </w:p>
    <w:p w14:paraId="7A39FDD8">
      <w:pPr>
        <w:widowControl/>
        <w:jc w:val="left"/>
      </w:pPr>
      <w:r>
        <mc:AlternateContent>
          <mc:Choice Requires="wps">
            <w:drawing>
              <wp:anchor distT="0" distB="0" distL="114300" distR="114300" simplePos="0" relativeHeight="251687936" behindDoc="0" locked="0" layoutInCell="1" allowOverlap="1">
                <wp:simplePos x="0" y="0"/>
                <wp:positionH relativeFrom="column">
                  <wp:posOffset>2700020</wp:posOffset>
                </wp:positionH>
                <wp:positionV relativeFrom="paragraph">
                  <wp:posOffset>132080</wp:posOffset>
                </wp:positionV>
                <wp:extent cx="3167380" cy="4173220"/>
                <wp:effectExtent l="5080" t="4445" r="15240" b="13335"/>
                <wp:wrapNone/>
                <wp:docPr id="12" name="Text Box 64"/>
                <wp:cNvGraphicFramePr/>
                <a:graphic xmlns:a="http://schemas.openxmlformats.org/drawingml/2006/main">
                  <a:graphicData uri="http://schemas.microsoft.com/office/word/2010/wordprocessingShape">
                    <wps:wsp>
                      <wps:cNvSpPr txBox="1"/>
                      <wps:spPr>
                        <a:xfrm>
                          <a:off x="0" y="0"/>
                          <a:ext cx="3167380" cy="417322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07714C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8.通过待遇留人的操作方法</w:t>
                            </w:r>
                          </w:p>
                          <w:p w14:paraId="2372559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8.1全面薪酬管理</w:t>
                            </w:r>
                          </w:p>
                          <w:p w14:paraId="7F8AA59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8.2</w:t>
                            </w:r>
                            <w:r>
                              <w:rPr>
                                <w:rFonts w:hint="eastAsia" w:ascii="微软雅黑" w:hAnsi="微软雅黑" w:eastAsia="微软雅黑" w:cs="微软雅黑"/>
                                <w:sz w:val="20"/>
                                <w:szCs w:val="20"/>
                              </w:rPr>
                              <w:t>薪酬给付的艺术</w:t>
                            </w:r>
                          </w:p>
                          <w:p w14:paraId="14B89E0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8.3如何检讨和维持薪酬的激励性</w:t>
                            </w:r>
                          </w:p>
                          <w:p w14:paraId="30FDC28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8.4</w:t>
                            </w:r>
                            <w:r>
                              <w:rPr>
                                <w:rFonts w:hint="eastAsia" w:ascii="微软雅黑" w:hAnsi="微软雅黑" w:eastAsia="微软雅黑" w:cs="微软雅黑"/>
                                <w:sz w:val="20"/>
                                <w:szCs w:val="20"/>
                              </w:rPr>
                              <w:t>股权激励的操作方式</w:t>
                            </w:r>
                          </w:p>
                          <w:p w14:paraId="5A03BB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9.通过感情留人的操作方法</w:t>
                            </w:r>
                          </w:p>
                          <w:p w14:paraId="21D9FD8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9.1如何应用非经济性激励</w:t>
                            </w:r>
                          </w:p>
                          <w:p w14:paraId="35ACFD8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9.2</w:t>
                            </w:r>
                            <w:r>
                              <w:rPr>
                                <w:rFonts w:hint="eastAsia" w:ascii="微软雅黑" w:hAnsi="微软雅黑" w:eastAsia="微软雅黑" w:cs="微软雅黑"/>
                                <w:sz w:val="20"/>
                                <w:szCs w:val="20"/>
                              </w:rPr>
                              <w:t>非经济性激励中部门经理的责任</w:t>
                            </w:r>
                          </w:p>
                          <w:p w14:paraId="00612DB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10.讨论与演练</w:t>
                            </w:r>
                          </w:p>
                          <w:p w14:paraId="1E2E4177">
                            <w:pPr>
                              <w:snapToGrid w:val="0"/>
                              <w:spacing w:line="320" w:lineRule="exact"/>
                              <w:rPr>
                                <w:rFonts w:ascii="微软雅黑" w:hAnsi="微软雅黑" w:eastAsia="微软雅黑" w:cs="微软雅黑"/>
                                <w:sz w:val="20"/>
                                <w:szCs w:val="20"/>
                              </w:rPr>
                            </w:pPr>
                          </w:p>
                          <w:p w14:paraId="3D20809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第七部分：总结</w:t>
                            </w:r>
                          </w:p>
                          <w:p w14:paraId="02B40B6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1.高效研发团队给公司带来的价值</w:t>
                            </w:r>
                          </w:p>
                          <w:p w14:paraId="5740C42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2.通过主业务的发展带动员工的成长</w:t>
                            </w:r>
                          </w:p>
                          <w:p w14:paraId="0347DF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3.所有的管理方法均是手段，业务是关键</w:t>
                            </w:r>
                          </w:p>
                          <w:p w14:paraId="2B23629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4.巨变的时代“花无百日红”，需结合实际，融汇贯通</w:t>
                            </w:r>
                          </w:p>
                        </w:txbxContent>
                      </wps:txbx>
                      <wps:bodyPr upright="1"/>
                    </wps:wsp>
                  </a:graphicData>
                </a:graphic>
              </wp:anchor>
            </w:drawing>
          </mc:Choice>
          <mc:Fallback>
            <w:pict>
              <v:shape id="Text Box 64" o:spid="_x0000_s1026" o:spt="202" type="#_x0000_t202" style="position:absolute;left:0pt;margin-left:212.6pt;margin-top:10.4pt;height:328.6pt;width:249.4pt;z-index:25168793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">
                <v:fill on="t" focussize="0,0"/>
                <v:stroke weight="0.5pt" color="#BFBFBF" joinstyle="round" dashstyle="3 1"/>
                <v:imagedata o:title=""/>
                <o:lock v:ext="edit" aspectratio="f"/>
                <v:textbox>
                  <w:txbxContent>
                    <w:p w14:paraId="07714C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8.通过待遇留人的操作方法</w:t>
                      </w:r>
                    </w:p>
                    <w:p w14:paraId="2372559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8.1全面薪酬管理</w:t>
                      </w:r>
                    </w:p>
                    <w:p w14:paraId="7F8AA59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8.2</w:t>
                      </w:r>
                      <w:r>
                        <w:rPr>
                          <w:rFonts w:hint="eastAsia" w:ascii="微软雅黑" w:hAnsi="微软雅黑" w:eastAsia="微软雅黑" w:cs="微软雅黑"/>
                          <w:sz w:val="20"/>
                          <w:szCs w:val="20"/>
                        </w:rPr>
                        <w:t>薪酬给付的艺术</w:t>
                      </w:r>
                    </w:p>
                    <w:p w14:paraId="14B89E0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8.3如何检讨和维持薪酬的激励性</w:t>
                      </w:r>
                    </w:p>
                    <w:p w14:paraId="30FDC28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8.4</w:t>
                      </w:r>
                      <w:r>
                        <w:rPr>
                          <w:rFonts w:hint="eastAsia" w:ascii="微软雅黑" w:hAnsi="微软雅黑" w:eastAsia="微软雅黑" w:cs="微软雅黑"/>
                          <w:sz w:val="20"/>
                          <w:szCs w:val="20"/>
                        </w:rPr>
                        <w:t>股权激励的操作方式</w:t>
                      </w:r>
                    </w:p>
                    <w:p w14:paraId="5A03BB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9.通过感情留人的操作方法</w:t>
                      </w:r>
                    </w:p>
                    <w:p w14:paraId="21D9FD8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9.1如何应用非经济性激励</w:t>
                      </w:r>
                    </w:p>
                    <w:p w14:paraId="35ACFD8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9.2</w:t>
                      </w:r>
                      <w:r>
                        <w:rPr>
                          <w:rFonts w:hint="eastAsia" w:ascii="微软雅黑" w:hAnsi="微软雅黑" w:eastAsia="微软雅黑" w:cs="微软雅黑"/>
                          <w:sz w:val="20"/>
                          <w:szCs w:val="20"/>
                        </w:rPr>
                        <w:t>非经济性激励中部门经理的责任</w:t>
                      </w:r>
                    </w:p>
                    <w:p w14:paraId="00612DB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10.讨论与演练</w:t>
                      </w:r>
                    </w:p>
                    <w:p w14:paraId="1E2E4177">
                      <w:pPr>
                        <w:snapToGrid w:val="0"/>
                        <w:spacing w:line="320" w:lineRule="exact"/>
                        <w:rPr>
                          <w:rFonts w:ascii="微软雅黑" w:hAnsi="微软雅黑" w:eastAsia="微软雅黑" w:cs="微软雅黑"/>
                          <w:sz w:val="20"/>
                          <w:szCs w:val="20"/>
                        </w:rPr>
                      </w:pPr>
                    </w:p>
                    <w:p w14:paraId="3D20809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第七部分：总结</w:t>
                      </w:r>
                    </w:p>
                    <w:p w14:paraId="02B40B6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1.高效研发团队给公司带来的价值</w:t>
                      </w:r>
                    </w:p>
                    <w:p w14:paraId="5740C42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2.通过主业务的发展带动员工的成长</w:t>
                      </w:r>
                    </w:p>
                    <w:p w14:paraId="0347DF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3.所有的管理方法均是手段，业务是关键</w:t>
                      </w:r>
                    </w:p>
                    <w:p w14:paraId="2B23629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4.巨变的时代“花无百日红”，需结合实际，融汇贯通</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-652145</wp:posOffset>
                </wp:positionH>
                <wp:positionV relativeFrom="paragraph">
                  <wp:posOffset>132080</wp:posOffset>
                </wp:positionV>
                <wp:extent cx="3010535" cy="4173220"/>
                <wp:effectExtent l="5080" t="4445" r="6985" b="13335"/>
                <wp:wrapNone/>
                <wp:docPr id="11" name="Text Box 63"/>
                <wp:cNvGraphicFramePr/>
                <a:graphic xmlns:a="http://schemas.openxmlformats.org/drawingml/2006/main">
                  <a:graphicData uri="http://schemas.microsoft.com/office/word/2010/wordprocessingShape">
                    <wps:wsp>
                      <wps:cNvSpPr txBox="1"/>
                      <wps:spPr>
                        <a:xfrm>
                          <a:off x="0" y="0"/>
                          <a:ext cx="3010535" cy="417322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7B3E7DE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5.部门经理和项目经理的KPI指标有哪些？</w:t>
                            </w:r>
                          </w:p>
                          <w:p w14:paraId="34CBABD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6.部门经理和项目经理的KPI怎么往下落实</w:t>
                            </w:r>
                          </w:p>
                          <w:p w14:paraId="7E6EC6C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7.如何产生好的绩效</w:t>
                            </w:r>
                          </w:p>
                          <w:p w14:paraId="3C3180E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8.研发人员的能力和态度的4象限</w:t>
                            </w:r>
                          </w:p>
                          <w:p w14:paraId="586C6D3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9.如何用好几类关键的研发人员</w:t>
                            </w:r>
                          </w:p>
                          <w:p w14:paraId="3602B2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10.技术任职资格认证及晋升</w:t>
                            </w:r>
                          </w:p>
                          <w:p w14:paraId="2FB851A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11.研咨询案例：某案例公司研发人员绩效考核方案</w:t>
                            </w:r>
                          </w:p>
                          <w:p w14:paraId="2F8001C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12.讨论与演练</w:t>
                            </w:r>
                          </w:p>
                          <w:p w14:paraId="16C32515">
                            <w:pPr>
                              <w:snapToGrid w:val="0"/>
                              <w:spacing w:line="320" w:lineRule="exact"/>
                              <w:rPr>
                                <w:rFonts w:ascii="微软雅黑" w:hAnsi="微软雅黑" w:eastAsia="微软雅黑" w:cs="微软雅黑"/>
                                <w:sz w:val="20"/>
                                <w:szCs w:val="20"/>
                              </w:rPr>
                            </w:pPr>
                          </w:p>
                          <w:p w14:paraId="049C80F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第六部分：如何留住研发人员</w:t>
                            </w:r>
                          </w:p>
                          <w:p w14:paraId="6E9F2FED">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1.案例研讨：为什么该公司工作超过2年的研发人员的占比不到20%？</w:t>
                            </w:r>
                          </w:p>
                          <w:p w14:paraId="00224E3C">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2.研发人员离职的原因有哪些？</w:t>
                            </w:r>
                          </w:p>
                          <w:p w14:paraId="065213D9">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3.研发人员离职的征兆</w:t>
                            </w:r>
                          </w:p>
                          <w:p w14:paraId="40497D52">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4.研发人员离职均是找到了下家</w:t>
                            </w:r>
                          </w:p>
                          <w:p w14:paraId="197D59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5.留人的误区</w:t>
                            </w:r>
                          </w:p>
                          <w:p w14:paraId="59C960F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6.如何做好研发人员离职面谈</w:t>
                            </w:r>
                          </w:p>
                          <w:p w14:paraId="6C45B8A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7.通过事业留人的操作方法</w:t>
                            </w:r>
                          </w:p>
                          <w:p w14:paraId="715A5926">
                            <w:pPr>
                              <w:spacing w:line="320" w:lineRule="exact"/>
                              <w:rPr>
                                <w:rFonts w:ascii="微软雅黑" w:hAnsi="微软雅黑" w:eastAsia="微软雅黑" w:cs="微软雅黑"/>
                                <w:sz w:val="20"/>
                                <w:szCs w:val="20"/>
                              </w:rPr>
                            </w:pPr>
                          </w:p>
                        </w:txbxContent>
                      </wps:txbx>
                      <wps:bodyPr upright="1"/>
                    </wps:wsp>
                  </a:graphicData>
                </a:graphic>
              </wp:anchor>
            </w:drawing>
          </mc:Choice>
          <mc:Fallback>
            <w:pict>
              <v:shape id="Text Box 63" o:spid="_x0000_s1026" o:spt="202" type="#_x0000_t202" style="position:absolute;left:0pt;margin-left:-51.35pt;margin-top:10.4pt;height:328.6pt;width:237.05pt;z-index:2516869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">
                <v:fill on="t" focussize="0,0"/>
                <v:stroke weight="0.5pt" color="#BFBFBF" joinstyle="round" dashstyle="3 1"/>
                <v:imagedata o:title=""/>
                <o:lock v:ext="edit" aspectratio="f"/>
                <v:textbox>
                  <w:txbxContent>
                    <w:p w14:paraId="7B3E7DE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5.部门经理和项目经理的KPI指标有哪些？</w:t>
                      </w:r>
                    </w:p>
                    <w:p w14:paraId="34CBABD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6.部门经理和项目经理的KPI怎么往下落实</w:t>
                      </w:r>
                    </w:p>
                    <w:p w14:paraId="7E6EC6C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7.如何产生好的绩效</w:t>
                      </w:r>
                    </w:p>
                    <w:p w14:paraId="3C3180E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8.研发人员的能力和态度的4象限</w:t>
                      </w:r>
                    </w:p>
                    <w:p w14:paraId="586C6D3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9.如何用好几类关键的研发人员</w:t>
                      </w:r>
                    </w:p>
                    <w:p w14:paraId="3602B2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10.技术任职资格认证及晋升</w:t>
                      </w:r>
                    </w:p>
                    <w:p w14:paraId="2FB851A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11.研咨询案例：某案例公司研发人员绩效考核方案</w:t>
                      </w:r>
                    </w:p>
                    <w:p w14:paraId="2F8001C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12.讨论与演练</w:t>
                      </w:r>
                    </w:p>
                    <w:p w14:paraId="16C32515">
                      <w:pPr>
                        <w:snapToGrid w:val="0"/>
                        <w:spacing w:line="320" w:lineRule="exact"/>
                        <w:rPr>
                          <w:rFonts w:ascii="微软雅黑" w:hAnsi="微软雅黑" w:eastAsia="微软雅黑" w:cs="微软雅黑"/>
                          <w:sz w:val="20"/>
                          <w:szCs w:val="20"/>
                        </w:rPr>
                      </w:pPr>
                    </w:p>
                    <w:p w14:paraId="049C80F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第六部分：如何留住研发人员</w:t>
                      </w:r>
                    </w:p>
                    <w:p w14:paraId="6E9F2FED">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1.案例研讨：为什么该公司工作超过2年的研发人员的占比不到20%？</w:t>
                      </w:r>
                    </w:p>
                    <w:p w14:paraId="00224E3C">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2.研发人员离职的原因有哪些？</w:t>
                      </w:r>
                    </w:p>
                    <w:p w14:paraId="065213D9">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3.研发人员离职的征兆</w:t>
                      </w:r>
                    </w:p>
                    <w:p w14:paraId="40497D52">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4.研发人员离职均是找到了下家</w:t>
                      </w:r>
                    </w:p>
                    <w:p w14:paraId="197D59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5.留人的误区</w:t>
                      </w:r>
                    </w:p>
                    <w:p w14:paraId="59C960F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6.如何做好研发人员离职面谈</w:t>
                      </w:r>
                    </w:p>
                    <w:p w14:paraId="6C45B8A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7.通过事业留人的操作方法</w:t>
                      </w:r>
                    </w:p>
                    <w:p w14:paraId="715A5926">
                      <w:pPr>
                        <w:spacing w:line="320" w:lineRule="exact"/>
                        <w:rPr>
                          <w:rFonts w:ascii="微软雅黑" w:hAnsi="微软雅黑" w:eastAsia="微软雅黑" w:cs="微软雅黑"/>
                          <w:sz w:val="20"/>
                          <w:szCs w:val="20"/>
                        </w:rPr>
                      </w:pPr>
                    </w:p>
                  </w:txbxContent>
                </v:textbox>
              </v:shape>
            </w:pict>
          </mc:Fallback>
        </mc:AlternateContent>
      </w:r>
    </w:p>
    <w:p w14:paraId="51158F44">
      <w:pPr>
        <w:widowControl/>
        <w:jc w:val="left"/>
      </w:pPr>
    </w:p>
    <w:p w14:paraId="7818F5E6">
      <w:pPr>
        <w:widowControl/>
        <w:jc w:val="left"/>
      </w:pPr>
    </w:p>
    <w:p w14:paraId="2CC11394">
      <w:pPr>
        <w:widowControl/>
        <w:jc w:val="left"/>
      </w:pPr>
    </w:p>
    <w:p w14:paraId="5DDB0E8E">
      <w:pPr>
        <w:widowControl/>
        <w:jc w:val="left"/>
      </w:pPr>
    </w:p>
    <w:p w14:paraId="71586EB2">
      <w:pPr>
        <w:widowControl/>
        <w:jc w:val="left"/>
      </w:pPr>
    </w:p>
    <w:p w14:paraId="559B05B5">
      <w:pPr>
        <w:widowControl/>
        <w:jc w:val="left"/>
      </w:pPr>
    </w:p>
    <w:p w14:paraId="5A3D109B">
      <w:pPr>
        <w:widowControl/>
        <w:jc w:val="left"/>
      </w:pPr>
    </w:p>
    <w:p w14:paraId="1E369844">
      <w:pPr>
        <w:widowControl/>
        <w:jc w:val="left"/>
      </w:pPr>
    </w:p>
    <w:p w14:paraId="6B4FE2EC">
      <w:pPr>
        <w:widowControl/>
        <w:jc w:val="left"/>
      </w:pPr>
    </w:p>
    <w:p w14:paraId="25637357">
      <w:pPr>
        <w:widowControl/>
        <w:jc w:val="left"/>
      </w:pPr>
    </w:p>
    <w:p w14:paraId="6E0BC555">
      <w:pPr>
        <w:widowControl/>
        <w:jc w:val="left"/>
      </w:pPr>
    </w:p>
    <w:p w14:paraId="726C2ABA">
      <w:pPr>
        <w:widowControl/>
        <w:jc w:val="left"/>
      </w:pPr>
    </w:p>
    <w:p w14:paraId="4C82F8CC">
      <w:pPr>
        <w:widowControl/>
        <w:jc w:val="left"/>
      </w:pPr>
    </w:p>
    <w:p w14:paraId="166D6212">
      <w:pPr>
        <w:widowControl/>
        <w:jc w:val="left"/>
      </w:pPr>
    </w:p>
    <w:p w14:paraId="44E52647">
      <w:pPr>
        <w:widowControl/>
        <w:jc w:val="left"/>
      </w:pPr>
    </w:p>
    <w:p w14:paraId="1A181EAF">
      <w:pPr>
        <w:widowControl/>
        <w:jc w:val="left"/>
      </w:pPr>
    </w:p>
    <w:p w14:paraId="6FEA476E">
      <w:pPr>
        <w:widowControl/>
        <w:jc w:val="left"/>
      </w:pPr>
    </w:p>
    <w:p w14:paraId="190A0A38">
      <w:pPr>
        <w:widowControl/>
        <w:jc w:val="left"/>
      </w:pPr>
    </w:p>
    <w:p w14:paraId="185B88EC">
      <w:pPr>
        <w:widowControl/>
        <w:jc w:val="left"/>
      </w:pPr>
    </w:p>
    <w:p w14:paraId="51803EE1">
      <w:pPr>
        <w:widowControl/>
        <w:jc w:val="left"/>
      </w:pPr>
    </w:p>
    <w:p w14:paraId="5FB977F1">
      <w:pPr>
        <w:widowControl/>
        <w:jc w:val="left"/>
      </w:pPr>
    </w:p>
    <w:p w14:paraId="35078D61">
      <w:pPr>
        <w:widowControl/>
        <w:jc w:val="left"/>
      </w:pPr>
      <w:r>
        <mc:AlternateContent>
          <mc:Choice Requires="wps">
            <w:drawing>
              <wp:anchor distT="0" distB="0" distL="114300" distR="114300" simplePos="0" relativeHeight="251689984"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35" name="Text Box 66"/>
                <wp:cNvGraphicFramePr/>
                <a:graphic xmlns:a="http://schemas.openxmlformats.org/drawingml/2006/main">
                  <a:graphicData uri="http://schemas.microsoft.com/office/word/2010/wordprocessingShape">
                    <wps:wsp>
                      <wps:cNvSpPr txBox="1">
                        <a:spLocks noChangeArrowheads="1"/>
                      </wps:cNvSpPr>
                      <wps:spPr bwMode="auto">
                        <a:xfrm>
                          <a:off x="0" y="0"/>
                          <a:ext cx="5208905" cy="443230"/>
                        </a:xfrm>
                        <a:prstGeom prst="rect">
                          <a:avLst/>
                        </a:prstGeom>
                        <a:noFill/>
                        <a:ln>
                          <a:noFill/>
                        </a:ln>
                        <a:effectLst/>
                      </wps:spPr>
                      <wps:txbx>
                        <w:txbxContent>
                          <w:p w14:paraId="3AE5D83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56pt;margin-top:7.5pt;height:34.9pt;width:410.15pt;z-index:251689984;mso-width-relative:margin;mso-height-relative:margin;"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Nti9cAAAAKAQAADwAAAAAAAAABACAA&#10;AAAiAAAAZHJzL2Rvd25yZXYueG1sUEsBAhQAFAAAAAgAh07iQPj8Y2oOAgAAJAQAAA4AAAAAAAAA&#10;AQAgAAAAJgEAAGRycy9lMm9Eb2MueG1sUEsFBgAAAAAGAAYAWQEAAKYFAAAAAA==&#10;">
                <v:fill on="f" focussize="0,0"/>
                <v:stroke on="f"/>
                <v:imagedata o:title=""/>
                <o:lock v:ext="edit" aspectratio="f"/>
                <v:textbox>
                  <w:txbxContent>
                    <w:p w14:paraId="3AE5D83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14:paraId="239745BF">
      <w:pPr>
        <w:widowControl/>
        <w:jc w:val="left"/>
      </w:pPr>
      <w:r>
        <mc:AlternateContent>
          <mc:Choice Requires="wps">
            <w:drawing>
              <wp:anchor distT="0" distB="0" distL="114300" distR="114300" simplePos="0" relativeHeight="251688960" behindDoc="0" locked="0" layoutInCell="1" allowOverlap="1">
                <wp:simplePos x="0" y="0"/>
                <wp:positionH relativeFrom="column">
                  <wp:posOffset>-1165225</wp:posOffset>
                </wp:positionH>
                <wp:positionV relativeFrom="paragraph">
                  <wp:posOffset>21590</wp:posOffset>
                </wp:positionV>
                <wp:extent cx="520700" cy="254000"/>
                <wp:effectExtent l="0" t="0" r="0" b="0"/>
                <wp:wrapNone/>
                <wp:docPr id="34" name="Rectangle 65"/>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91.75pt;margin-top:1.7pt;height:20pt;width:41pt;z-index:251688960;mso-width-relative:page;mso-height-relative:page;" fillcolor="#C00000" filled="t" stroked="f" coordsize="21600,21600" o:gfxdata="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I1x22gAAAAoBAAAPAAAA&#10;AAAAAAEAIAAAACIAAABkcnMvZG93bnJldi54bWxQSwECFAAUAAAACACHTuJAYqTLCxMCAAA4BAAA&#10;DgAAAAAAAAABACAAAAApAQAAZHJzL2Uyb0RvYy54bWxQSwUGAAAAAAYABgBZAQAArgUAAAAA&#10;">
                <v:fill on="t" focussize="0,0"/>
                <v:stroke on="f"/>
                <v:imagedata o:title=""/>
                <o:lock v:ext="edit" aspectratio="f"/>
              </v:rect>
            </w:pict>
          </mc:Fallback>
        </mc:AlternateContent>
      </w:r>
    </w:p>
    <w:p w14:paraId="4301BBF2">
      <w:pPr>
        <w:widowControl/>
        <w:jc w:val="left"/>
      </w:pPr>
    </w:p>
    <w:p w14:paraId="1790BFA2">
      <w:pPr>
        <w:widowControl/>
        <w:jc w:val="left"/>
      </w:pPr>
      <w:r>
        <w:drawing>
          <wp:anchor distT="0" distB="0" distL="114300" distR="114300" simplePos="0" relativeHeight="251660288" behindDoc="0" locked="0" layoutInCell="1" allowOverlap="1">
            <wp:simplePos x="0" y="0"/>
            <wp:positionH relativeFrom="margin">
              <wp:align>center</wp:align>
            </wp:positionH>
            <wp:positionV relativeFrom="paragraph">
              <wp:posOffset>11430</wp:posOffset>
            </wp:positionV>
            <wp:extent cx="6438900" cy="3835400"/>
            <wp:effectExtent l="19050" t="0" r="77"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8" cstate="print"/>
                    <a:srcRect/>
                    <a:stretch>
                      <a:fillRect/>
                    </a:stretch>
                  </pic:blipFill>
                  <pic:spPr>
                    <a:xfrm>
                      <a:off x="0" y="0"/>
                      <a:ext cx="6438823" cy="3835400"/>
                    </a:xfrm>
                    <a:prstGeom prst="rect">
                      <a:avLst/>
                    </a:prstGeom>
                    <a:noFill/>
                    <a:ln w="9525">
                      <a:noFill/>
                      <a:miter lim="800000"/>
                      <a:headEnd/>
                      <a:tailEnd/>
                    </a:ln>
                  </pic:spPr>
                </pic:pic>
              </a:graphicData>
            </a:graphic>
          </wp:anchor>
        </w:drawing>
      </w:r>
      <w:r>
        <w:br w:type="page"/>
      </w:r>
    </w:p>
    <w:p w14:paraId="7654542C">
      <w:pPr>
        <w:widowControl/>
        <w:jc w:val="left"/>
      </w:pPr>
    </w:p>
    <w:p w14:paraId="43C4666F">
      <w:pPr>
        <w:widowControl/>
        <w:jc w:val="left"/>
      </w:pPr>
      <w:r>
        <mc:AlternateContent>
          <mc:Choice Requires="wps">
            <w:drawing>
              <wp:anchor distT="0" distB="0" distL="114300" distR="114300" simplePos="0" relativeHeight="251679744"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32"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037EF28E">
                            <w:pPr>
                              <w:rPr>
                                <w:rFonts w:ascii="微软雅黑" w:hAnsi="微软雅黑" w:eastAsia="微软雅黑"/>
                                <w:b/>
                                <w:color w:val="C00000"/>
                                <w:sz w:val="28"/>
                                <w:szCs w:val="28"/>
                              </w:rPr>
                            </w:pP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679744;mso-width-relative:margin;mso-height-relative:margin;"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aUT7DWAAAACAEAAA8AAAAAAAAAAQAgAAAA&#10;IgAAAGRycy9kb3ducmV2LnhtbFBLAQIUABQAAAAIAIdO4kBDEuiRDQIAACQEAAAOAAAAAAAAAAEA&#10;IAAAACUBAABkcnMvZTJvRG9jLnhtbFBLBQYAAAAABgAGAFkBAACkBQAAAAA=&#10;">
                <v:fill on="f" focussize="0,0"/>
                <v:stroke on="f"/>
                <v:imagedata o:title=""/>
                <o:lock v:ext="edit" aspectratio="f"/>
                <v:textbox>
                  <w:txbxContent>
                    <w:p w14:paraId="037EF28E">
                      <w:pPr>
                        <w:rPr>
                          <w:rFonts w:ascii="微软雅黑" w:hAnsi="微软雅黑" w:eastAsia="微软雅黑"/>
                          <w:b/>
                          <w:color w:val="C00000"/>
                          <w:sz w:val="28"/>
                          <w:szCs w:val="28"/>
                        </w:rPr>
                      </w:pP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73" name="矩形 73"/>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9.85pt;margin-top:12.75pt;height:20pt;width:41pt;z-index:251693056;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bH9/2gAA&#10;AAoBAAAPAAAAAAAAAAEAIAAAACIAAABkcnMvZG93bnJldi54bWxQSwECFAAUAAAACACHTuJAPty9&#10;uxwCAAA1BAAADgAAAAAAAAABACAAAAApAQAAZHJzL2Uyb0RvYy54bWxQSwUGAAAAAAYABgBZAQAA&#10;twUAAAAA&#10;">
                <v:fill on="t" focussize="0,0"/>
                <v:stroke on="f"/>
                <v:imagedata o:title=""/>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5CA7B559">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1pt;margin-top:2.35pt;height:34.9pt;width:99.5pt;z-index:251694080;mso-width-relative:margin;mso-height-relative:margin;"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lE+w1gAAAAgB&#10;AAAPAAAAAAAAAAEAIAAAACIAAABkcnMvZG93bnJldi54bWxQSwECFAAUAAAACACHTuJAWnOMHB0C&#10;AAAlBAAADgAAAAAAAAABACAAAAAlAQAAZHJzL2Uyb0RvYy54bWxQSwUGAAAAAAYABgBZAQAAtAUA&#10;AAAA&#10;">
                <v:fill on="f" focussize="0,0"/>
                <v:stroke on="f"/>
                <v:imagedata o:title=""/>
                <o:lock v:ext="edit" aspectratio="f"/>
                <v:textbox>
                  <w:txbxContent>
                    <w:p w14:paraId="5CA7B559">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57662A84">
      <w:pPr>
        <w:widowControl/>
        <w:jc w:val="left"/>
      </w:pPr>
    </w:p>
    <w:p w14:paraId="58B02F65">
      <w:pPr>
        <w:widowControl/>
        <w:jc w:val="left"/>
      </w:pPr>
      <w:r>
        <mc:AlternateContent>
          <mc:Choice Requires="wps">
            <w:drawing>
              <wp:anchor distT="0" distB="0" distL="114300" distR="114300" simplePos="0" relativeHeight="251696128" behindDoc="0" locked="0" layoutInCell="1" allowOverlap="1">
                <wp:simplePos x="0" y="0"/>
                <wp:positionH relativeFrom="column">
                  <wp:posOffset>-174625</wp:posOffset>
                </wp:positionH>
                <wp:positionV relativeFrom="paragraph">
                  <wp:posOffset>45085</wp:posOffset>
                </wp:positionV>
                <wp:extent cx="4575175" cy="5207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165475" cy="396875"/>
                        </a:xfrm>
                        <a:prstGeom prst="rect">
                          <a:avLst/>
                        </a:prstGeom>
                        <a:noFill/>
                        <a:ln w="6350">
                          <a:noFill/>
                        </a:ln>
                        <a:effectLst/>
                      </wps:spPr>
                      <wps:txbx>
                        <w:txbxContent>
                          <w:p w14:paraId="0EEC2630">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Jay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3.55pt;height:41pt;width:360.25pt;z-index:251696128;mso-width-relative:page;mso-height-relative:page;" filled="f" stroked="f" coordsize="21600,21600" o:gfxdata="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TWJ2gAAAAgBAAAPAAAAAAAAAAEAIAAA&#10;ACIAAABkcnMvZG93bnJldi54bWxQSwECFAAUAAAACACHTuJARXiezUMCAAB2BAAADgAAAAAAAAAB&#10;ACAAAAApAQAAZHJzL2Uyb0RvYy54bWxQSwUGAAAAAAYABgBZAQAA3gUAAAAA&#10;">
                <v:fill on="f" focussize="0,0"/>
                <v:stroke on="f" weight="0.5pt"/>
                <v:imagedata o:title=""/>
                <o:lock v:ext="edit" aspectratio="f"/>
                <v:textbox>
                  <w:txbxContent>
                    <w:p w14:paraId="0EEC2630">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Jay</w:t>
                      </w:r>
                    </w:p>
                  </w:txbxContent>
                </v:textbox>
              </v:shape>
            </w:pict>
          </mc:Fallback>
        </mc:AlternateContent>
      </w:r>
    </w:p>
    <w:p w14:paraId="1E7C56C7">
      <w:pPr>
        <w:widowControl/>
        <w:jc w:val="left"/>
      </w:pPr>
    </w:p>
    <w:p w14:paraId="6B0B45A1">
      <w:pPr>
        <w:widowControl/>
        <w:jc w:val="left"/>
      </w:pPr>
      <w:r>
        <mc:AlternateContent>
          <mc:Choice Requires="wps">
            <w:drawing>
              <wp:anchor distT="0" distB="0" distL="114300" distR="114300" simplePos="0" relativeHeight="251697152" behindDoc="0" locked="0" layoutInCell="1" allowOverlap="1">
                <wp:simplePos x="0" y="0"/>
                <wp:positionH relativeFrom="column">
                  <wp:posOffset>-130175</wp:posOffset>
                </wp:positionH>
                <wp:positionV relativeFrom="paragraph">
                  <wp:posOffset>88265</wp:posOffset>
                </wp:positionV>
                <wp:extent cx="6121400" cy="79311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4930775" cy="669290"/>
                        </a:xfrm>
                        <a:prstGeom prst="rect">
                          <a:avLst/>
                        </a:prstGeom>
                        <a:noFill/>
                        <a:ln w="6350">
                          <a:noFill/>
                        </a:ln>
                        <a:effectLst/>
                      </wps:spPr>
                      <wps:txbx>
                        <w:txbxContent>
                          <w:p w14:paraId="4F1D8A4F">
                            <w:pPr>
                              <w:numPr>
                                <w:ilvl w:val="0"/>
                                <w:numId w:val="2"/>
                              </w:numPr>
                              <w:tabs>
                                <w:tab w:val="left" w:pos="720"/>
                              </w:tabs>
                              <w:spacing w:line="400" w:lineRule="exact"/>
                              <w:jc w:val="left"/>
                              <w:rPr>
                                <w:rFonts w:ascii="微软雅黑" w:hAnsi="微软雅黑" w:eastAsia="微软雅黑" w:cs="宋体"/>
                                <w:b/>
                                <w:color w:val="0070C0"/>
                                <w:sz w:val="22"/>
                                <w:szCs w:val="21"/>
                              </w:rPr>
                            </w:pPr>
                            <w:r>
                              <w:rPr>
                                <w:rFonts w:hint="eastAsia" w:ascii="微软雅黑" w:hAnsi="微软雅黑" w:eastAsia="微软雅黑" w:cs="宋体"/>
                                <w:b/>
                                <w:color w:val="0070C0"/>
                                <w:sz w:val="22"/>
                                <w:szCs w:val="21"/>
                              </w:rPr>
                              <w:t>研发管理咨询、</w:t>
                            </w:r>
                          </w:p>
                          <w:p w14:paraId="3F89A7C3">
                            <w:pPr>
                              <w:numPr>
                                <w:ilvl w:val="0"/>
                                <w:numId w:val="2"/>
                              </w:numPr>
                              <w:tabs>
                                <w:tab w:val="left" w:pos="720"/>
                              </w:tabs>
                              <w:spacing w:line="400" w:lineRule="exact"/>
                              <w:jc w:val="left"/>
                              <w:rPr>
                                <w:rFonts w:ascii="微软雅黑" w:hAnsi="微软雅黑" w:eastAsia="微软雅黑" w:cs="微软雅黑"/>
                                <w:b/>
                                <w:bCs/>
                                <w:color w:val="C00000"/>
                                <w:sz w:val="32"/>
                                <w:szCs w:val="36"/>
                              </w:rPr>
                            </w:pPr>
                            <w:r>
                              <w:rPr>
                                <w:rFonts w:hint="eastAsia" w:ascii="微软雅黑" w:hAnsi="微软雅黑" w:eastAsia="微软雅黑" w:cs="宋体"/>
                                <w:b/>
                                <w:color w:val="0070C0"/>
                                <w:sz w:val="22"/>
                                <w:szCs w:val="21"/>
                              </w:rPr>
                              <w:t>PDMA（美国产品开发管理协会）会员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6.95pt;height:62.45pt;width:482pt;z-index:251697152;mso-width-relative:page;mso-height-relative:page;" filled="f" stroked="f" coordsize="21600,21600" o:gfxdata="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KNTNoAAAAKAQAADwAAAAAAAAABACAA&#10;AAAiAAAAZHJzL2Rvd25yZXYueG1sUEsBAhQAFAAAAAgAh07iQFWjZm9EAgAAdgQAAA4AAAAAAAAA&#10;AQAgAAAAKQEAAGRycy9lMm9Eb2MueG1sUEsFBgAAAAAGAAYAWQEAAN8FAAAAAA==&#10;">
                <v:fill on="f" focussize="0,0"/>
                <v:stroke on="f" weight="0.5pt"/>
                <v:imagedata o:title=""/>
                <o:lock v:ext="edit" aspectratio="f"/>
                <v:textbox>
                  <w:txbxContent>
                    <w:p w14:paraId="4F1D8A4F">
                      <w:pPr>
                        <w:numPr>
                          <w:ilvl w:val="0"/>
                          <w:numId w:val="2"/>
                        </w:numPr>
                        <w:tabs>
                          <w:tab w:val="left" w:pos="720"/>
                        </w:tabs>
                        <w:spacing w:line="400" w:lineRule="exact"/>
                        <w:jc w:val="left"/>
                        <w:rPr>
                          <w:rFonts w:ascii="微软雅黑" w:hAnsi="微软雅黑" w:eastAsia="微软雅黑" w:cs="宋体"/>
                          <w:b/>
                          <w:color w:val="0070C0"/>
                          <w:sz w:val="22"/>
                          <w:szCs w:val="21"/>
                        </w:rPr>
                      </w:pPr>
                      <w:r>
                        <w:rPr>
                          <w:rFonts w:hint="eastAsia" w:ascii="微软雅黑" w:hAnsi="微软雅黑" w:eastAsia="微软雅黑" w:cs="宋体"/>
                          <w:b/>
                          <w:color w:val="0070C0"/>
                          <w:sz w:val="22"/>
                          <w:szCs w:val="21"/>
                        </w:rPr>
                        <w:t>研发管理咨询、</w:t>
                      </w:r>
                    </w:p>
                    <w:p w14:paraId="3F89A7C3">
                      <w:pPr>
                        <w:numPr>
                          <w:ilvl w:val="0"/>
                          <w:numId w:val="2"/>
                        </w:numPr>
                        <w:tabs>
                          <w:tab w:val="left" w:pos="720"/>
                        </w:tabs>
                        <w:spacing w:line="400" w:lineRule="exact"/>
                        <w:jc w:val="left"/>
                        <w:rPr>
                          <w:rFonts w:ascii="微软雅黑" w:hAnsi="微软雅黑" w:eastAsia="微软雅黑" w:cs="微软雅黑"/>
                          <w:b/>
                          <w:bCs/>
                          <w:color w:val="C00000"/>
                          <w:sz w:val="32"/>
                          <w:szCs w:val="36"/>
                        </w:rPr>
                      </w:pPr>
                      <w:r>
                        <w:rPr>
                          <w:rFonts w:hint="eastAsia" w:ascii="微软雅黑" w:hAnsi="微软雅黑" w:eastAsia="微软雅黑" w:cs="宋体"/>
                          <w:b/>
                          <w:color w:val="0070C0"/>
                          <w:sz w:val="22"/>
                          <w:szCs w:val="21"/>
                        </w:rPr>
                        <w:t>PDMA（美国产品开发管理协会）会员</w:t>
                      </w:r>
                    </w:p>
                  </w:txbxContent>
                </v:textbox>
              </v:shape>
            </w:pict>
          </mc:Fallback>
        </mc:AlternateContent>
      </w:r>
    </w:p>
    <w:p w14:paraId="17E4E839">
      <w:pPr>
        <w:widowControl/>
        <w:jc w:val="left"/>
      </w:pPr>
    </w:p>
    <w:p w14:paraId="12185909">
      <w:pPr>
        <w:widowControl/>
        <w:jc w:val="left"/>
      </w:pPr>
    </w:p>
    <w:p w14:paraId="68BD71C9">
      <w:pPr>
        <w:widowControl/>
        <w:jc w:val="left"/>
      </w:pPr>
    </w:p>
    <w:p w14:paraId="08143B45">
      <w:pPr>
        <w:widowControl/>
        <w:jc w:val="left"/>
      </w:pPr>
      <w:r>
        <mc:AlternateContent>
          <mc:Choice Requires="wps">
            <w:drawing>
              <wp:anchor distT="0" distB="0" distL="114300" distR="114300" simplePos="0" relativeHeight="251695104" behindDoc="0" locked="0" layoutInCell="1" allowOverlap="1">
                <wp:simplePos x="0" y="0"/>
                <wp:positionH relativeFrom="column">
                  <wp:posOffset>-363855</wp:posOffset>
                </wp:positionH>
                <wp:positionV relativeFrom="paragraph">
                  <wp:posOffset>32385</wp:posOffset>
                </wp:positionV>
                <wp:extent cx="6166485" cy="6938645"/>
                <wp:effectExtent l="0" t="0" r="0" b="0"/>
                <wp:wrapNone/>
                <wp:docPr id="13" name="文本框 67"/>
                <wp:cNvGraphicFramePr/>
                <a:graphic xmlns:a="http://schemas.openxmlformats.org/drawingml/2006/main">
                  <a:graphicData uri="http://schemas.microsoft.com/office/word/2010/wordprocessingShape">
                    <wps:wsp>
                      <wps:cNvSpPr txBox="1"/>
                      <wps:spPr>
                        <a:xfrm>
                          <a:off x="0" y="0"/>
                          <a:ext cx="6166485" cy="6938645"/>
                        </a:xfrm>
                        <a:prstGeom prst="rect">
                          <a:avLst/>
                        </a:prstGeom>
                        <a:noFill/>
                        <a:ln>
                          <a:noFill/>
                        </a:ln>
                      </wps:spPr>
                      <wps:txbx>
                        <w:txbxContent>
                          <w:p w14:paraId="0207102B">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7769EF5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3DD8B733">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4E247C6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6E3D53F5">
                            <w:pPr>
                              <w:snapToGrid w:val="0"/>
                              <w:spacing w:line="400" w:lineRule="exact"/>
                              <w:rPr>
                                <w:rFonts w:ascii="微软雅黑" w:hAnsi="微软雅黑" w:eastAsia="微软雅黑"/>
                              </w:rPr>
                            </w:pPr>
                          </w:p>
                        </w:txbxContent>
                      </wps:txbx>
                      <wps:bodyPr upright="1"/>
                    </wps:wsp>
                  </a:graphicData>
                </a:graphic>
              </wp:anchor>
            </w:drawing>
          </mc:Choice>
          <mc:Fallback>
            <w:pict>
              <v:shape id="文本框 67" o:spid="_x0000_s1026" o:spt="202" type="#_x0000_t202" style="position:absolute;left:0pt;margin-left:-28.65pt;margin-top:2.55pt;height:546.35pt;width:485.55pt;z-index:25169510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">
                <v:fill on="f" focussize="0,0"/>
                <v:stroke on="f"/>
                <v:imagedata o:title=""/>
                <o:lock v:ext="edit" aspectratio="f"/>
                <v:textbox>
                  <w:txbxContent>
                    <w:p w14:paraId="0207102B">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7769EF5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3DD8B733">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4E247C6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6E3D53F5">
                      <w:pPr>
                        <w:snapToGrid w:val="0"/>
                        <w:spacing w:line="400" w:lineRule="exact"/>
                        <w:rPr>
                          <w:rFonts w:ascii="微软雅黑" w:hAnsi="微软雅黑" w:eastAsia="微软雅黑"/>
                        </w:rPr>
                      </w:pPr>
                    </w:p>
                  </w:txbxContent>
                </v:textbox>
              </v:shape>
            </w:pict>
          </mc:Fallback>
        </mc:AlternateContent>
      </w:r>
    </w:p>
    <w:p w14:paraId="75C73F5B">
      <w:pPr>
        <w:widowControl/>
        <w:jc w:val="left"/>
      </w:pPr>
    </w:p>
    <w:p w14:paraId="3571C5FD">
      <w:pPr>
        <w:widowControl/>
        <w:jc w:val="left"/>
      </w:pPr>
    </w:p>
    <w:p w14:paraId="3C8B34BC">
      <w:pPr>
        <w:widowControl/>
        <w:jc w:val="left"/>
      </w:pPr>
    </w:p>
    <w:p w14:paraId="59035783">
      <w:pPr>
        <w:widowControl/>
        <w:jc w:val="left"/>
      </w:pPr>
    </w:p>
    <w:p w14:paraId="02825FEB">
      <w:pPr>
        <w:widowControl/>
        <w:tabs>
          <w:tab w:val="left" w:pos="1974"/>
        </w:tabs>
        <w:jc w:val="left"/>
      </w:pPr>
      <w:r>
        <w:tab/>
      </w:r>
    </w:p>
    <w:p w14:paraId="2C826115">
      <w:pPr>
        <w:widowControl/>
        <w:jc w:val="left"/>
      </w:pPr>
    </w:p>
    <w:p w14:paraId="7600BF6B">
      <w:pPr>
        <w:widowControl/>
        <w:jc w:val="left"/>
      </w:pPr>
    </w:p>
    <w:p w14:paraId="030D7F48">
      <w:pPr>
        <w:widowControl/>
        <w:jc w:val="left"/>
      </w:pPr>
    </w:p>
    <w:p w14:paraId="2559ECCD">
      <w:pPr>
        <w:widowControl/>
        <w:jc w:val="left"/>
      </w:pPr>
    </w:p>
    <w:p w14:paraId="7B1F07E1">
      <w:pPr>
        <w:widowControl/>
        <w:jc w:val="left"/>
      </w:pPr>
    </w:p>
    <w:p w14:paraId="3484E985">
      <w:pPr>
        <w:widowControl/>
        <w:jc w:val="left"/>
      </w:pPr>
    </w:p>
    <w:p w14:paraId="43565319">
      <w:pPr>
        <w:widowControl/>
        <w:jc w:val="left"/>
      </w:pPr>
    </w:p>
    <w:p w14:paraId="01D56A9B">
      <w:pPr>
        <w:widowControl/>
        <w:jc w:val="left"/>
      </w:pPr>
    </w:p>
    <w:p w14:paraId="7263EE10">
      <w:pPr>
        <w:widowControl/>
        <w:jc w:val="left"/>
      </w:pPr>
    </w:p>
    <w:p w14:paraId="0E2FBE8C">
      <w:pPr>
        <w:widowControl/>
        <w:jc w:val="left"/>
      </w:pPr>
    </w:p>
    <w:p w14:paraId="5B2E12F2">
      <w:pPr>
        <w:widowControl/>
        <w:jc w:val="left"/>
      </w:pPr>
    </w:p>
    <w:p w14:paraId="4F9D685F">
      <w:pPr>
        <w:widowControl/>
        <w:jc w:val="left"/>
      </w:pPr>
    </w:p>
    <w:p w14:paraId="6D19CD7A">
      <w:pPr>
        <w:widowControl/>
        <w:jc w:val="left"/>
      </w:pPr>
    </w:p>
    <w:p w14:paraId="53D43092">
      <w:pPr>
        <w:widowControl/>
        <w:jc w:val="left"/>
      </w:pPr>
    </w:p>
    <w:p w14:paraId="7C87DEF9">
      <w:pPr>
        <w:widowControl/>
        <w:jc w:val="left"/>
      </w:pPr>
    </w:p>
    <w:p w14:paraId="46C47684">
      <w:pPr>
        <w:widowControl/>
        <w:jc w:val="left"/>
      </w:pPr>
    </w:p>
    <w:p w14:paraId="71D29851">
      <w:pPr>
        <w:widowControl/>
        <w:jc w:val="left"/>
      </w:pPr>
    </w:p>
    <w:p w14:paraId="4B1853B9">
      <w:pPr>
        <w:widowControl/>
        <w:jc w:val="left"/>
      </w:pPr>
    </w:p>
    <w:p w14:paraId="35579AAD">
      <w:pPr>
        <w:widowControl/>
        <w:jc w:val="left"/>
      </w:pPr>
    </w:p>
    <w:p w14:paraId="0B74D582">
      <w:pPr>
        <w:widowControl/>
        <w:jc w:val="left"/>
      </w:pPr>
    </w:p>
    <w:p w14:paraId="712498A9">
      <w:pPr>
        <w:widowControl/>
        <w:jc w:val="left"/>
      </w:pPr>
    </w:p>
    <w:p w14:paraId="691F1FD3">
      <w:pPr>
        <w:widowControl/>
        <w:jc w:val="left"/>
      </w:pPr>
    </w:p>
    <w:p w14:paraId="39915020">
      <w:pPr>
        <w:widowControl/>
        <w:jc w:val="left"/>
      </w:pPr>
    </w:p>
    <w:p w14:paraId="701198DD">
      <w:pPr>
        <w:widowControl/>
        <w:jc w:val="left"/>
      </w:pPr>
    </w:p>
    <w:p w14:paraId="78E0EFFB">
      <w:pPr>
        <w:widowControl/>
        <w:jc w:val="left"/>
      </w:pPr>
    </w:p>
    <w:p w14:paraId="30119451">
      <w:pPr>
        <w:widowControl/>
        <w:jc w:val="left"/>
      </w:pPr>
    </w:p>
    <w:p w14:paraId="16CD962B">
      <w:pPr>
        <w:widowControl/>
        <w:jc w:val="left"/>
      </w:pPr>
    </w:p>
    <w:p w14:paraId="3C7A7829">
      <w:pPr>
        <w:widowControl/>
        <w:jc w:val="left"/>
      </w:pPr>
    </w:p>
    <w:p w14:paraId="63BA82EB">
      <w:pPr>
        <w:widowControl/>
        <w:jc w:val="left"/>
      </w:pPr>
      <w:bookmarkStart w:id="0" w:name="_GoBack"/>
      <w:bookmarkEnd w:id="0"/>
    </w:p>
    <w:sectPr>
      <w:headerReference r:id="rId3" w:type="default"/>
      <w:footerReference r:id="rId4"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2ED7">
    <w:pPr>
      <w:pStyle w:val="3"/>
      <w:tabs>
        <w:tab w:val="left" w:pos="3418"/>
      </w:tabs>
      <w:rPr>
        <w:rFonts w:ascii="Arial" w:hAnsi="Arial" w:cs="Arial"/>
        <w:sz w:val="24"/>
      </w:rPr>
    </w:pPr>
    <w:r>
      <w:rPr>
        <w:rFonts w:hint="eastAsia"/>
        <w:sz w:val="21"/>
        <w:szCs w:val="21"/>
      </w:rPr>
      <w:t xml:space="preserve">        </w:t>
    </w:r>
    <w:r>
      <w:tab/>
    </w:r>
    <w:r>
      <w:tab/>
    </w:r>
    <w:r>
      <w:rPr>
        <w:rFonts w:ascii="Arial" w:hAnsi="Arial" w:cs="Arial"/>
        <w:sz w:val="24"/>
      </w:rPr>
      <w:t>-</w:t>
    </w:r>
    <w:sdt>
      <w:sdtPr>
        <w:rPr>
          <w:rFonts w:ascii="Arial" w:hAnsi="Arial" w:cs="Arial"/>
          <w:sz w:val="24"/>
        </w:rPr>
        <w:id w:val="4996219"/>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14:paraId="1EA79C0C">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65D0">
    <w:pPr>
      <w:pStyle w:val="4"/>
      <w:pBdr>
        <w:bottom w:val="single" w:color="auto" w:sz="6" w:space="0"/>
      </w:pBdr>
    </w:pPr>
  </w:p>
  <w:p w14:paraId="6AFB9941">
    <w:pPr>
      <w:pStyle w:val="4"/>
      <w:pBdr>
        <w:bottom w:val="single" w:color="auto" w:sz="6" w:space="0"/>
      </w:pBdr>
    </w:pPr>
  </w:p>
  <w:p w14:paraId="1DFAD6C6">
    <w:pPr>
      <w:pStyle w:val="4"/>
      <w:pBdr>
        <w:bottom w:val="single" w:color="auto" w:sz="6"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abstractNum w:abstractNumId="2">
    <w:nsid w:val="610370AB"/>
    <w:multiLevelType w:val="multilevel"/>
    <w:tmpl w:val="610370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xNWY5MmVjZWRmN2VlM2VhZDA5ZmUyZWU3MWQxMzgifQ=="/>
  </w:docVars>
  <w:rsids>
    <w:rsidRoot w:val="00D05438"/>
    <w:rsid w:val="000112A6"/>
    <w:rsid w:val="0001742B"/>
    <w:rsid w:val="00032262"/>
    <w:rsid w:val="000503C0"/>
    <w:rsid w:val="0005426D"/>
    <w:rsid w:val="00063EA6"/>
    <w:rsid w:val="000645EB"/>
    <w:rsid w:val="0008598A"/>
    <w:rsid w:val="000900C7"/>
    <w:rsid w:val="000C4B36"/>
    <w:rsid w:val="000C52B4"/>
    <w:rsid w:val="000D41D4"/>
    <w:rsid w:val="000D5A23"/>
    <w:rsid w:val="000D6F0B"/>
    <w:rsid w:val="000D7170"/>
    <w:rsid w:val="000E6831"/>
    <w:rsid w:val="00132A31"/>
    <w:rsid w:val="00134BC1"/>
    <w:rsid w:val="00141DF3"/>
    <w:rsid w:val="001553BF"/>
    <w:rsid w:val="00156BA3"/>
    <w:rsid w:val="00157212"/>
    <w:rsid w:val="00163AF4"/>
    <w:rsid w:val="001826B9"/>
    <w:rsid w:val="00197D49"/>
    <w:rsid w:val="001C148E"/>
    <w:rsid w:val="001F117C"/>
    <w:rsid w:val="00200D36"/>
    <w:rsid w:val="00201BB3"/>
    <w:rsid w:val="00206104"/>
    <w:rsid w:val="0021387C"/>
    <w:rsid w:val="002179DA"/>
    <w:rsid w:val="002317D0"/>
    <w:rsid w:val="002573A5"/>
    <w:rsid w:val="0027020B"/>
    <w:rsid w:val="00285E5C"/>
    <w:rsid w:val="002C7111"/>
    <w:rsid w:val="002D2F3B"/>
    <w:rsid w:val="002F3DF3"/>
    <w:rsid w:val="00330651"/>
    <w:rsid w:val="003321C9"/>
    <w:rsid w:val="00356C91"/>
    <w:rsid w:val="00366D38"/>
    <w:rsid w:val="00375CC5"/>
    <w:rsid w:val="00386209"/>
    <w:rsid w:val="003C5FB6"/>
    <w:rsid w:val="003D6F31"/>
    <w:rsid w:val="003E641D"/>
    <w:rsid w:val="00403326"/>
    <w:rsid w:val="00435B8A"/>
    <w:rsid w:val="0044302C"/>
    <w:rsid w:val="00446071"/>
    <w:rsid w:val="00473E84"/>
    <w:rsid w:val="004922C6"/>
    <w:rsid w:val="004A613A"/>
    <w:rsid w:val="004B1E8D"/>
    <w:rsid w:val="004C0424"/>
    <w:rsid w:val="004C28AD"/>
    <w:rsid w:val="004C58B2"/>
    <w:rsid w:val="004F36F9"/>
    <w:rsid w:val="005064B3"/>
    <w:rsid w:val="005317AE"/>
    <w:rsid w:val="00546E64"/>
    <w:rsid w:val="00584DCD"/>
    <w:rsid w:val="00585A19"/>
    <w:rsid w:val="005C077C"/>
    <w:rsid w:val="00611D9E"/>
    <w:rsid w:val="006121D8"/>
    <w:rsid w:val="006672FA"/>
    <w:rsid w:val="0066787B"/>
    <w:rsid w:val="00687FBD"/>
    <w:rsid w:val="006A099B"/>
    <w:rsid w:val="006B373B"/>
    <w:rsid w:val="006D0717"/>
    <w:rsid w:val="006D6640"/>
    <w:rsid w:val="006D6C19"/>
    <w:rsid w:val="006F1A48"/>
    <w:rsid w:val="006F38AF"/>
    <w:rsid w:val="00700B10"/>
    <w:rsid w:val="00707321"/>
    <w:rsid w:val="0072419B"/>
    <w:rsid w:val="007407CA"/>
    <w:rsid w:val="007560FB"/>
    <w:rsid w:val="00764348"/>
    <w:rsid w:val="00775A71"/>
    <w:rsid w:val="007878B2"/>
    <w:rsid w:val="007A43BA"/>
    <w:rsid w:val="007B5082"/>
    <w:rsid w:val="007C03FD"/>
    <w:rsid w:val="007C21DD"/>
    <w:rsid w:val="007E6947"/>
    <w:rsid w:val="007F3D58"/>
    <w:rsid w:val="008130B3"/>
    <w:rsid w:val="00836F7E"/>
    <w:rsid w:val="00845110"/>
    <w:rsid w:val="00874721"/>
    <w:rsid w:val="00875558"/>
    <w:rsid w:val="0089510C"/>
    <w:rsid w:val="008977FE"/>
    <w:rsid w:val="008F2B7F"/>
    <w:rsid w:val="008F5585"/>
    <w:rsid w:val="0091268D"/>
    <w:rsid w:val="00921395"/>
    <w:rsid w:val="0093687D"/>
    <w:rsid w:val="0094679F"/>
    <w:rsid w:val="00972525"/>
    <w:rsid w:val="00973A79"/>
    <w:rsid w:val="00983723"/>
    <w:rsid w:val="00990EE6"/>
    <w:rsid w:val="009935BA"/>
    <w:rsid w:val="009A042B"/>
    <w:rsid w:val="009A181A"/>
    <w:rsid w:val="009B6077"/>
    <w:rsid w:val="009D36DD"/>
    <w:rsid w:val="009E4640"/>
    <w:rsid w:val="009E5BE6"/>
    <w:rsid w:val="009E6520"/>
    <w:rsid w:val="009F5E83"/>
    <w:rsid w:val="00A03E22"/>
    <w:rsid w:val="00A1020A"/>
    <w:rsid w:val="00A150A0"/>
    <w:rsid w:val="00A34900"/>
    <w:rsid w:val="00A530D1"/>
    <w:rsid w:val="00A60CD0"/>
    <w:rsid w:val="00A64C15"/>
    <w:rsid w:val="00A679DE"/>
    <w:rsid w:val="00A74C48"/>
    <w:rsid w:val="00A7658E"/>
    <w:rsid w:val="00A86E4A"/>
    <w:rsid w:val="00AE3562"/>
    <w:rsid w:val="00B12666"/>
    <w:rsid w:val="00B310AE"/>
    <w:rsid w:val="00B5219A"/>
    <w:rsid w:val="00B56EA4"/>
    <w:rsid w:val="00BD0EE8"/>
    <w:rsid w:val="00BE4118"/>
    <w:rsid w:val="00BF1B01"/>
    <w:rsid w:val="00BF23B1"/>
    <w:rsid w:val="00BF56F2"/>
    <w:rsid w:val="00C1367F"/>
    <w:rsid w:val="00C505AE"/>
    <w:rsid w:val="00C6650F"/>
    <w:rsid w:val="00C675A4"/>
    <w:rsid w:val="00CC345E"/>
    <w:rsid w:val="00CD0A68"/>
    <w:rsid w:val="00CD2AE5"/>
    <w:rsid w:val="00D034BF"/>
    <w:rsid w:val="00D05438"/>
    <w:rsid w:val="00D073BB"/>
    <w:rsid w:val="00D264D2"/>
    <w:rsid w:val="00D35E47"/>
    <w:rsid w:val="00D42404"/>
    <w:rsid w:val="00D760D4"/>
    <w:rsid w:val="00DC2844"/>
    <w:rsid w:val="00DD3638"/>
    <w:rsid w:val="00E02749"/>
    <w:rsid w:val="00E155F0"/>
    <w:rsid w:val="00E26289"/>
    <w:rsid w:val="00E80F74"/>
    <w:rsid w:val="00E81254"/>
    <w:rsid w:val="00E85804"/>
    <w:rsid w:val="00E901A7"/>
    <w:rsid w:val="00E90C66"/>
    <w:rsid w:val="00E94BF7"/>
    <w:rsid w:val="00ED043F"/>
    <w:rsid w:val="00ED0A2B"/>
    <w:rsid w:val="00EE1631"/>
    <w:rsid w:val="00EE74CE"/>
    <w:rsid w:val="00EF4F27"/>
    <w:rsid w:val="00EF70D8"/>
    <w:rsid w:val="00F02CE8"/>
    <w:rsid w:val="00F62328"/>
    <w:rsid w:val="00FA52D0"/>
    <w:rsid w:val="00FC6FB3"/>
    <w:rsid w:val="00FD7B56"/>
    <w:rsid w:val="00FE6B87"/>
    <w:rsid w:val="06EF0D6C"/>
    <w:rsid w:val="16C32ADB"/>
    <w:rsid w:val="1DCC1571"/>
    <w:rsid w:val="204B2075"/>
    <w:rsid w:val="22BE4597"/>
    <w:rsid w:val="231F4322"/>
    <w:rsid w:val="333231C9"/>
    <w:rsid w:val="3F976E5B"/>
    <w:rsid w:val="4BDC21A4"/>
    <w:rsid w:val="4BE433CF"/>
    <w:rsid w:val="55517213"/>
    <w:rsid w:val="586C0863"/>
    <w:rsid w:val="6A432012"/>
    <w:rsid w:val="6F966FB9"/>
    <w:rsid w:val="6FAC15BA"/>
    <w:rsid w:val="77920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autoRedefine/>
    <w:semiHidden/>
    <w:unhideWhenUsed/>
    <w:qFormat/>
    <w:uiPriority w:val="99"/>
    <w:rPr>
      <w:sz w:val="18"/>
      <w:szCs w:val="18"/>
    </w:r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autoRedefine/>
    <w:qFormat/>
    <w:uiPriority w:val="99"/>
    <w:rPr>
      <w:sz w:val="18"/>
      <w:szCs w:val="18"/>
    </w:rPr>
  </w:style>
  <w:style w:type="character" w:customStyle="1" w:styleId="10">
    <w:name w:val="页脚 字符"/>
    <w:basedOn w:val="8"/>
    <w:link w:val="3"/>
    <w:autoRedefine/>
    <w:qFormat/>
    <w:uiPriority w:val="99"/>
    <w:rPr>
      <w:sz w:val="18"/>
      <w:szCs w:val="18"/>
    </w:rPr>
  </w:style>
  <w:style w:type="paragraph" w:styleId="11">
    <w:name w:val="List Paragraph"/>
    <w:basedOn w:val="1"/>
    <w:autoRedefine/>
    <w:qFormat/>
    <w:uiPriority w:val="34"/>
    <w:pPr>
      <w:ind w:firstLine="420" w:firstLineChars="200"/>
    </w:pPr>
  </w:style>
  <w:style w:type="character" w:customStyle="1" w:styleId="12">
    <w:name w:val="批注框文本 字符"/>
    <w:basedOn w:val="8"/>
    <w:link w:val="2"/>
    <w:semiHidden/>
    <w:qFormat/>
    <w:uiPriority w:val="99"/>
    <w:rPr>
      <w:sz w:val="18"/>
      <w:szCs w:val="18"/>
    </w:rPr>
  </w:style>
  <w:style w:type="character" w:customStyle="1" w:styleId="13">
    <w:name w:val="9p1"/>
    <w:basedOn w:val="8"/>
    <w:autoRedefine/>
    <w:qFormat/>
    <w:uiPriority w:val="0"/>
    <w:rPr>
      <w:spacing w:val="0"/>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3BAAE3-B334-4FC8-B69A-6F2F29B0E7A2}">
  <ds:schemaRefs/>
</ds:datastoreItem>
</file>

<file path=docProps/app.xml><?xml version="1.0" encoding="utf-8"?>
<Properties xmlns="http://schemas.openxmlformats.org/officeDocument/2006/extended-properties" xmlns:vt="http://schemas.openxmlformats.org/officeDocument/2006/docPropsVTypes">
  <Template>Normal</Template>
  <Company>MS</Company>
  <Pages>6</Pages>
  <Words>81</Words>
  <Characters>117</Characters>
  <Lines>9</Lines>
  <Paragraphs>2</Paragraphs>
  <TotalTime>1</TotalTime>
  <ScaleCrop>false</ScaleCrop>
  <LinksUpToDate>false</LinksUpToDate>
  <CharactersWithSpaces>124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2020-04-08T08:13:00Z</dcterms:created>
  <dc:creator>Tiger</dc:creator>
  <cp:lastModifiedBy>Yan</cp:lastModifiedBy>
  <dcterms:modified xsi:type="dcterms:W3CDTF">2025-04-02T08:05:58Z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D8860F0F48764F06A81A409C7B6DE74B_13</vt:lpwstr>
  </property>
  <property fmtid="{D5CDD505-2E9C-101B-9397-08002B2CF9AE}" pid="4" name="KSOTemplateDocerSaveRecord">
    <vt:lpwstr>eyJoZGlkIjoiYjgwMTUwZjk3YjY4NWY1ZGM3ZWRiNjcyZTMwMmI2NzgiLCJ1c2VySWQiOiIxMDgxNjIyNjk3In0=</vt:lpwstr>
  </property>
</Properties>
</file>